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14:paraId="2CA90B9F">
      <w:pPr>
        <w:tabs>
          <w:tab w:val="center" w:pos="4536"/>
          <w:tab w:val="right" w:pos="9072"/>
        </w:tabs>
        <w:rPr>
          <w:rFonts w:ascii="Arial" w:hAnsi="Arial" w:eastAsia="MS Mincho" w:cs="Arial"/>
          <w:b/>
          <w:sz w:val="22"/>
          <w:szCs w:val="22"/>
        </w:rPr>
      </w:pPr>
      <w:bookmarkStart w:id="0" w:name="_Hlk165391660"/>
      <w:bookmarkEnd w:id="0"/>
      <w:bookmarkStart w:id="1" w:name="_Hlk157707437"/>
      <w:bookmarkStart w:id="2" w:name="_Hlk110460279"/>
      <w:r>
        <w:rPr>
          <w:rFonts w:ascii="Arial" w:hAnsi="Arial" w:eastAsia="MS Mincho" w:cs="Arial"/>
          <w:b/>
          <w:sz w:val="22"/>
          <w:szCs w:val="22"/>
        </w:rPr>
        <w:t>3GPP TSG RAN WG1 #1</w:t>
      </w:r>
      <w:r>
        <w:rPr>
          <w:rFonts w:hint="default" w:ascii="Arial" w:hAnsi="Arial" w:eastAsia="MS Mincho" w:cs="Arial"/>
          <w:b/>
          <w:sz w:val="22"/>
          <w:szCs w:val="22"/>
          <w:lang w:val="en-US"/>
        </w:rPr>
        <w:t>21</w:t>
      </w:r>
      <w:r>
        <w:rPr>
          <w:rFonts w:ascii="Arial" w:hAnsi="Arial" w:eastAsia="MS Mincho" w:cs="Arial"/>
          <w:b/>
          <w:sz w:val="22"/>
          <w:szCs w:val="22"/>
        </w:rPr>
        <w:t xml:space="preserve">                                            </w:t>
      </w:r>
      <w:r>
        <w:rPr>
          <w:rFonts w:hint="eastAsia" w:ascii="Arial" w:hAnsi="Arial" w:eastAsia="MS Mincho" w:cs="Arial"/>
          <w:b/>
          <w:sz w:val="22"/>
          <w:szCs w:val="22"/>
        </w:rPr>
        <w:t>R1-250</w:t>
      </w:r>
      <w:r>
        <w:rPr>
          <w:rFonts w:hint="default" w:ascii="Arial" w:hAnsi="Arial" w:eastAsia="MS Mincho" w:cs="Arial"/>
          <w:b/>
          <w:sz w:val="22"/>
          <w:szCs w:val="22"/>
          <w:lang w:val="en-US"/>
        </w:rPr>
        <w:t>3537</w:t>
      </w:r>
      <w:r>
        <w:rPr>
          <w:rFonts w:ascii="Arial" w:hAnsi="Arial" w:eastAsia="MS Mincho" w:cs="Arial"/>
          <w:b/>
          <w:sz w:val="22"/>
          <w:szCs w:val="22"/>
        </w:rPr>
        <w:t xml:space="preserve">                </w:t>
      </w:r>
    </w:p>
    <w:bookmarkEnd w:id="1"/>
    <w:p w14:paraId="3D75B6CF">
      <w:pPr>
        <w:tabs>
          <w:tab w:val="center" w:pos="4536"/>
          <w:tab w:val="right" w:pos="9072"/>
        </w:tabs>
        <w:rPr>
          <w:rFonts w:hint="eastAsia" w:ascii="Arial" w:hAnsi="Arial" w:eastAsia="MS Mincho" w:cs="Arial"/>
          <w:b/>
          <w:sz w:val="22"/>
          <w:szCs w:val="22"/>
          <w:lang w:val="en-US" w:eastAsia="zh-CN"/>
        </w:rPr>
      </w:pPr>
      <w:bookmarkStart w:id="6" w:name="_GoBack"/>
      <w:r>
        <w:rPr>
          <w:rFonts w:hint="eastAsia" w:ascii="Arial" w:hAnsi="Arial" w:eastAsia="MS Mincho" w:cs="Arial"/>
          <w:b/>
          <w:sz w:val="22"/>
          <w:szCs w:val="22"/>
          <w:lang w:val="en-US" w:eastAsia="zh-CN"/>
        </w:rPr>
        <w:t>St Julian's, Malta, May 19th-23rd, 2025</w:t>
      </w:r>
    </w:p>
    <w:bookmarkEnd w:id="6"/>
    <w:p w14:paraId="5E490261">
      <w:pPr>
        <w:tabs>
          <w:tab w:val="center" w:pos="4536"/>
          <w:tab w:val="right" w:pos="9072"/>
        </w:tabs>
        <w:rPr>
          <w:rFonts w:ascii="Arial" w:hAnsi="Arial" w:eastAsia="宋体" w:cs="Arial"/>
          <w:b/>
          <w:bCs/>
          <w:sz w:val="22"/>
          <w:szCs w:val="22"/>
          <w:lang w:eastAsia="zh-CN"/>
        </w:rPr>
      </w:pPr>
    </w:p>
    <w:p w14:paraId="34E8A4D9">
      <w:pPr>
        <w:tabs>
          <w:tab w:val="left" w:pos="1800"/>
          <w:tab w:val="right" w:pos="9072"/>
        </w:tabs>
        <w:ind w:left="1800" w:hanging="1800"/>
        <w:rPr>
          <w:rFonts w:ascii="Arial" w:hAnsi="Arial" w:eastAsia="宋体"/>
          <w:b/>
          <w:sz w:val="22"/>
          <w:szCs w:val="22"/>
          <w:lang w:eastAsia="zh-CN"/>
        </w:rPr>
      </w:pPr>
      <w:r>
        <w:rPr>
          <w:rFonts w:ascii="Arial" w:hAnsi="Arial" w:eastAsia="MS Mincho" w:cs="Arial"/>
          <w:b/>
          <w:sz w:val="22"/>
          <w:szCs w:val="22"/>
        </w:rPr>
        <w:t>Source:</w:t>
      </w:r>
      <w:r>
        <w:rPr>
          <w:rFonts w:ascii="Arial" w:hAnsi="Arial" w:eastAsia="MS Mincho" w:cs="Arial"/>
          <w:b/>
          <w:sz w:val="22"/>
          <w:szCs w:val="22"/>
        </w:rPr>
        <w:tab/>
      </w:r>
      <w:r>
        <w:rPr>
          <w:rFonts w:ascii="Arial" w:hAnsi="Arial" w:eastAsia="宋体"/>
          <w:b/>
          <w:sz w:val="22"/>
          <w:szCs w:val="22"/>
          <w:lang w:eastAsia="zh-CN"/>
        </w:rPr>
        <w:t>TCL</w:t>
      </w:r>
    </w:p>
    <w:p w14:paraId="5C08EBDA">
      <w:pPr>
        <w:tabs>
          <w:tab w:val="left" w:pos="1800"/>
          <w:tab w:val="right" w:pos="9072"/>
        </w:tabs>
        <w:ind w:left="1798" w:hanging="1793" w:hangingChars="814"/>
        <w:rPr>
          <w:rFonts w:ascii="Arial" w:hAnsi="Arial" w:eastAsia="宋体" w:cs="Arial"/>
          <w:b/>
          <w:sz w:val="22"/>
          <w:szCs w:val="22"/>
          <w:lang w:eastAsia="zh-CN"/>
        </w:rPr>
      </w:pPr>
      <w:r>
        <w:rPr>
          <w:rFonts w:ascii="Arial" w:hAnsi="Arial" w:eastAsia="MS Mincho" w:cs="Arial"/>
          <w:b/>
          <w:sz w:val="22"/>
          <w:szCs w:val="22"/>
        </w:rPr>
        <w:t>Title:</w:t>
      </w:r>
      <w:bookmarkStart w:id="3" w:name="Title"/>
      <w:bookmarkEnd w:id="3"/>
      <w:r>
        <w:rPr>
          <w:rFonts w:ascii="Arial" w:hAnsi="Arial" w:eastAsia="MS Mincho" w:cs="Arial"/>
          <w:b/>
          <w:sz w:val="22"/>
          <w:szCs w:val="22"/>
        </w:rPr>
        <w:tab/>
      </w:r>
      <w:r>
        <w:rPr>
          <w:rFonts w:hint="eastAsia" w:ascii="Arial" w:hAnsi="Arial" w:eastAsia="MS Mincho" w:cs="Arial"/>
          <w:b/>
          <w:sz w:val="22"/>
          <w:szCs w:val="22"/>
        </w:rPr>
        <w:t xml:space="preserve">Discussion on </w:t>
      </w:r>
      <w:r>
        <w:rPr>
          <w:rFonts w:hint="eastAsia" w:ascii="Arial" w:hAnsi="Arial" w:eastAsia="MS Mincho" w:cs="Arial"/>
          <w:b/>
          <w:sz w:val="22"/>
          <w:szCs w:val="22"/>
          <w:lang w:val="en-US"/>
        </w:rPr>
        <w:t>line coding</w:t>
      </w:r>
      <w:r>
        <w:rPr>
          <w:rFonts w:hint="eastAsia" w:ascii="Arial" w:hAnsi="Arial" w:eastAsia="宋体" w:cs="Arial"/>
          <w:b/>
          <w:sz w:val="22"/>
          <w:szCs w:val="22"/>
          <w:lang w:val="en-US" w:eastAsia="zh-CN"/>
        </w:rPr>
        <w:t>/FEC/</w:t>
      </w:r>
      <w:r>
        <w:rPr>
          <w:rFonts w:hint="eastAsia" w:ascii="Arial" w:hAnsi="Arial" w:eastAsia="MS Mincho" w:cs="Arial"/>
          <w:b/>
          <w:sz w:val="22"/>
          <w:szCs w:val="22"/>
          <w:lang w:val="en-US"/>
        </w:rPr>
        <w:t>CRC</w:t>
      </w:r>
      <w:r>
        <w:rPr>
          <w:rFonts w:hint="eastAsia" w:ascii="Arial" w:hAnsi="Arial" w:eastAsia="宋体" w:cs="Arial"/>
          <w:b/>
          <w:sz w:val="22"/>
          <w:szCs w:val="22"/>
          <w:lang w:val="en-US" w:eastAsia="zh-CN"/>
        </w:rPr>
        <w:t>/</w:t>
      </w:r>
      <w:r>
        <w:rPr>
          <w:rFonts w:hint="eastAsia" w:ascii="Arial" w:hAnsi="Arial" w:eastAsia="MS Mincho" w:cs="Arial"/>
          <w:b/>
          <w:sz w:val="22"/>
          <w:szCs w:val="22"/>
          <w:lang w:val="en-US"/>
        </w:rPr>
        <w:t>repetition aspects</w:t>
      </w:r>
      <w:r>
        <w:rPr>
          <w:rFonts w:hint="eastAsia" w:ascii="Arial" w:hAnsi="Arial" w:eastAsia="MS Mincho" w:cs="Arial"/>
          <w:b/>
          <w:sz w:val="22"/>
          <w:szCs w:val="22"/>
        </w:rPr>
        <w:t xml:space="preserve"> for Ambient IoT</w:t>
      </w:r>
    </w:p>
    <w:p w14:paraId="5D4CEDEC">
      <w:pPr>
        <w:tabs>
          <w:tab w:val="left" w:pos="1800"/>
          <w:tab w:val="center" w:pos="4536"/>
          <w:tab w:val="right" w:pos="9072"/>
        </w:tabs>
        <w:rPr>
          <w:rFonts w:hint="default" w:ascii="Arial" w:hAnsi="Arial" w:eastAsia="宋体"/>
          <w:b/>
          <w:sz w:val="22"/>
          <w:szCs w:val="22"/>
          <w:lang w:val="en-US" w:eastAsia="zh-CN"/>
        </w:rPr>
      </w:pPr>
      <w:r>
        <w:rPr>
          <w:rFonts w:ascii="Arial" w:hAnsi="Arial" w:eastAsia="MS Mincho" w:cs="Arial"/>
          <w:b/>
          <w:sz w:val="22"/>
          <w:szCs w:val="22"/>
        </w:rPr>
        <w:t>Agenda Item:</w:t>
      </w:r>
      <w:bookmarkStart w:id="4" w:name="Source"/>
      <w:bookmarkEnd w:id="4"/>
      <w:r>
        <w:rPr>
          <w:rFonts w:ascii="Arial" w:hAnsi="Arial" w:eastAsia="MS Mincho" w:cs="Arial"/>
          <w:b/>
          <w:sz w:val="22"/>
          <w:szCs w:val="22"/>
        </w:rPr>
        <w:tab/>
      </w:r>
      <w:r>
        <w:rPr>
          <w:rFonts w:ascii="Arial" w:hAnsi="Arial" w:eastAsia="宋体" w:cs="Arial"/>
          <w:b/>
          <w:sz w:val="22"/>
          <w:szCs w:val="22"/>
          <w:lang w:eastAsia="zh-CN"/>
        </w:rPr>
        <w:t>9.4.</w:t>
      </w:r>
      <w:r>
        <w:rPr>
          <w:rFonts w:hint="eastAsia" w:ascii="Arial" w:hAnsi="Arial" w:eastAsia="宋体" w:cs="Arial"/>
          <w:b/>
          <w:sz w:val="22"/>
          <w:szCs w:val="22"/>
          <w:lang w:val="en-US" w:eastAsia="zh-CN"/>
        </w:rPr>
        <w:t>2</w:t>
      </w:r>
    </w:p>
    <w:p w14:paraId="6B506DDE">
      <w:pPr>
        <w:tabs>
          <w:tab w:val="left" w:pos="1800"/>
          <w:tab w:val="center" w:pos="4536"/>
          <w:tab w:val="right" w:pos="9072"/>
        </w:tabs>
        <w:rPr>
          <w:rFonts w:ascii="Arial" w:hAnsi="Arial" w:eastAsia="宋体" w:cs="Arial"/>
          <w:b/>
          <w:sz w:val="22"/>
          <w:szCs w:val="22"/>
          <w:lang w:eastAsia="zh-CN"/>
        </w:rPr>
      </w:pPr>
      <w:r>
        <w:rPr>
          <w:rFonts w:ascii="Arial" w:hAnsi="Arial" w:eastAsia="MS Mincho" w:cs="Arial"/>
          <w:b/>
          <w:sz w:val="22"/>
          <w:szCs w:val="22"/>
        </w:rPr>
        <w:t>Document for:</w:t>
      </w:r>
      <w:r>
        <w:rPr>
          <w:rFonts w:ascii="Arial" w:hAnsi="Arial" w:eastAsia="MS Mincho" w:cs="Arial"/>
          <w:b/>
          <w:sz w:val="22"/>
          <w:szCs w:val="22"/>
        </w:rPr>
        <w:tab/>
      </w:r>
      <w:bookmarkStart w:id="5" w:name="DocumentFor"/>
      <w:bookmarkEnd w:id="5"/>
      <w:r>
        <w:rPr>
          <w:rFonts w:ascii="Arial" w:hAnsi="Arial" w:eastAsia="MS Mincho" w:cs="Arial"/>
          <w:b/>
          <w:sz w:val="22"/>
          <w:szCs w:val="22"/>
        </w:rPr>
        <w:t>Discussion and Decision</w:t>
      </w:r>
    </w:p>
    <w:p w14:paraId="0793D683">
      <w:pPr>
        <w:keepNext/>
        <w:keepLines/>
        <w:numPr>
          <w:ilvl w:val="0"/>
          <w:numId w:val="17"/>
        </w:numPr>
        <w:pBdr>
          <w:top w:val="single" w:color="auto" w:sz="12" w:space="3"/>
        </w:pBdr>
        <w:overflowPunct w:val="0"/>
        <w:autoSpaceDE w:val="0"/>
        <w:autoSpaceDN w:val="0"/>
        <w:adjustRightInd w:val="0"/>
        <w:spacing w:before="240" w:after="180"/>
        <w:textAlignment w:val="baseline"/>
        <w:outlineLvl w:val="0"/>
        <w:rPr>
          <w:rFonts w:ascii="Arial" w:hAnsi="Arial" w:eastAsia="宋体"/>
          <w:sz w:val="36"/>
          <w:szCs w:val="20"/>
          <w:lang w:val="en-GB" w:eastAsia="zh-CN"/>
        </w:rPr>
      </w:pPr>
      <w:r>
        <w:rPr>
          <w:rFonts w:hint="eastAsia" w:ascii="Arial" w:hAnsi="Arial" w:eastAsia="宋体"/>
          <w:sz w:val="36"/>
          <w:szCs w:val="20"/>
          <w:lang w:val="en-GB" w:eastAsia="en-GB"/>
        </w:rPr>
        <w:t>Introduction</w:t>
      </w:r>
    </w:p>
    <w:p w14:paraId="101FA062">
      <w:pPr>
        <w:jc w:val="both"/>
        <w:rPr>
          <w:rFonts w:hint="default" w:eastAsia="宋体"/>
          <w:lang w:val="en-US" w:eastAsia="zh-CN"/>
        </w:rPr>
      </w:pPr>
      <w:r>
        <w:rPr>
          <w:rFonts w:hint="default"/>
          <w:lang w:val="en-US"/>
        </w:rPr>
        <w:t>n RAN #1</w:t>
      </w:r>
      <w:r>
        <w:rPr>
          <w:rFonts w:hint="eastAsia" w:eastAsia="宋体"/>
          <w:lang w:val="en-US" w:eastAsia="zh-CN"/>
        </w:rPr>
        <w:t>06</w:t>
      </w:r>
      <w:r>
        <w:rPr>
          <w:rFonts w:hint="default"/>
          <w:lang w:val="en-US"/>
        </w:rPr>
        <w:t>, detailed scope of</w:t>
      </w:r>
      <w:r>
        <w:rPr>
          <w:rFonts w:hint="eastAsia" w:eastAsia="宋体"/>
          <w:lang w:val="en-US" w:eastAsia="zh-CN"/>
        </w:rPr>
        <w:t xml:space="preserve"> new</w:t>
      </w:r>
      <w:r>
        <w:rPr>
          <w:rFonts w:hint="default"/>
          <w:lang w:val="en-US"/>
        </w:rPr>
        <w:t>WID has been given for Rel-19 further study</w:t>
      </w:r>
      <w:r>
        <w:rPr>
          <w:rFonts w:hint="default" w:eastAsia="宋体"/>
          <w:lang w:val="en-US" w:eastAsia="zh-CN"/>
        </w:rPr>
        <w:t>. Here, we conclude here general scope and RAN 1 scope [1].</w:t>
      </w:r>
    </w:p>
    <w:tbl>
      <w:tblPr>
        <w:tblStyle w:val="87"/>
        <w:tblpPr w:leftFromText="180" w:rightFromText="180" w:vertAnchor="text" w:horzAnchor="page" w:tblpX="1626" w:tblpY="9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49D06BE6">
        <w:tc>
          <w:tcPr>
            <w:tcW w:w="9286" w:type="dxa"/>
            <w:shd w:val="clear" w:color="auto" w:fill="auto"/>
          </w:tcPr>
          <w:p w14:paraId="12157D9A">
            <w:pPr>
              <w:numPr>
                <w:ilvl w:val="0"/>
                <w:numId w:val="0"/>
              </w:numPr>
              <w:spacing w:after="120"/>
              <w:ind w:right="-96" w:rightChars="0"/>
              <w:jc w:val="both"/>
              <w:rPr>
                <w:rFonts w:eastAsia="宋体"/>
                <w:highlight w:val="green"/>
                <w:u w:val="single"/>
                <w:lang w:val="en-US" w:eastAsia="ja-JP"/>
              </w:rPr>
            </w:pPr>
            <w:r>
              <w:rPr>
                <w:rFonts w:eastAsia="宋体"/>
                <w:highlight w:val="green"/>
                <w:u w:val="single"/>
                <w:lang w:val="en-US" w:eastAsia="ja-JP"/>
              </w:rPr>
              <w:t>RAN1 scope</w:t>
            </w:r>
          </w:p>
          <w:p w14:paraId="23B1512F">
            <w:pPr>
              <w:numPr>
                <w:ilvl w:val="0"/>
                <w:numId w:val="18"/>
              </w:numPr>
              <w:spacing w:after="120"/>
              <w:ind w:left="720" w:leftChars="0" w:right="-96" w:hanging="360" w:firstLineChars="0"/>
              <w:jc w:val="both"/>
              <w:rPr>
                <w:rFonts w:eastAsia="宋体"/>
                <w:lang w:val="en-US" w:eastAsia="ja-JP"/>
              </w:rPr>
            </w:pPr>
            <w:r>
              <w:rPr>
                <w:rFonts w:eastAsia="宋体"/>
                <w:lang w:val="en-US" w:eastAsia="ja-JP"/>
              </w:rPr>
              <w:t>PRDCH and PDRCH, which are the only physical channels in R2D and D2R, respectively.</w:t>
            </w:r>
          </w:p>
          <w:p w14:paraId="35F938F6">
            <w:pPr>
              <w:numPr>
                <w:ilvl w:val="0"/>
                <w:numId w:val="18"/>
              </w:numPr>
              <w:spacing w:after="120"/>
              <w:ind w:left="720" w:leftChars="0" w:right="-96" w:hanging="360" w:firstLineChars="0"/>
              <w:jc w:val="both"/>
              <w:rPr>
                <w:rFonts w:eastAsia="宋体"/>
                <w:lang w:val="en-US" w:eastAsia="ja-JP"/>
              </w:rPr>
            </w:pPr>
            <w:r>
              <w:rPr>
                <w:rFonts w:eastAsia="宋体"/>
                <w:lang w:val="en-US" w:eastAsia="ja-JP"/>
              </w:rPr>
              <w:t>R2D and D2R signal(s)</w:t>
            </w:r>
          </w:p>
          <w:p w14:paraId="3C0E1265">
            <w:pPr>
              <w:numPr>
                <w:ilvl w:val="0"/>
                <w:numId w:val="18"/>
              </w:numPr>
              <w:spacing w:after="120"/>
              <w:ind w:left="720" w:leftChars="0" w:right="-96" w:hanging="360" w:firstLineChars="0"/>
              <w:jc w:val="both"/>
              <w:rPr>
                <w:rFonts w:eastAsia="宋体"/>
                <w:lang w:val="en-US" w:eastAsia="ja-JP"/>
              </w:rPr>
            </w:pPr>
            <w:r>
              <w:rPr>
                <w:rFonts w:eastAsia="宋体"/>
                <w:lang w:val="en-US" w:eastAsia="ja-JP"/>
              </w:rPr>
              <w:t>Multiplexing/multiple access in R2D is by only TDMA, and in D2R is by only TDMA and FDMA.</w:t>
            </w:r>
          </w:p>
          <w:p w14:paraId="4A5D10FC">
            <w:pPr>
              <w:numPr>
                <w:ilvl w:val="0"/>
                <w:numId w:val="18"/>
              </w:numPr>
              <w:spacing w:after="120"/>
              <w:ind w:left="720" w:leftChars="0" w:right="-96" w:hanging="360" w:firstLineChars="0"/>
              <w:rPr>
                <w:rFonts w:eastAsia="宋体"/>
                <w:lang w:val="en-US" w:eastAsia="ja-JP"/>
              </w:rPr>
            </w:pPr>
            <w:r>
              <w:rPr>
                <w:rFonts w:eastAsia="宋体"/>
                <w:lang w:val="en-US" w:eastAsia="ja-JP"/>
              </w:rPr>
              <w:t>R2D supports only OOK-4 modulation, one solution for CP handling. D2R backscattering supports only OOK and BPSK modulations.</w:t>
            </w:r>
          </w:p>
          <w:p w14:paraId="099C0D42">
            <w:pPr>
              <w:numPr>
                <w:ilvl w:val="0"/>
                <w:numId w:val="18"/>
              </w:numPr>
              <w:spacing w:after="120"/>
              <w:ind w:left="720" w:leftChars="0" w:right="-96" w:hanging="360" w:firstLineChars="0"/>
              <w:jc w:val="both"/>
              <w:rPr>
                <w:rFonts w:eastAsia="宋体"/>
                <w:highlight w:val="none"/>
                <w:lang w:val="en-US" w:eastAsia="ja-JP"/>
              </w:rPr>
            </w:pPr>
            <w:r>
              <w:rPr>
                <w:rFonts w:eastAsia="宋体"/>
                <w:highlight w:val="none"/>
                <w:lang w:val="en-US" w:eastAsia="ja-JP"/>
              </w:rPr>
              <w:t>R2D transmission supports only the Manchester line code in TR 38.769</w:t>
            </w:r>
          </w:p>
          <w:p w14:paraId="6BD2534B">
            <w:pPr>
              <w:numPr>
                <w:ilvl w:val="0"/>
                <w:numId w:val="18"/>
              </w:numPr>
              <w:spacing w:after="120"/>
              <w:ind w:left="720" w:leftChars="0" w:right="-96" w:hanging="360" w:firstLineChars="0"/>
              <w:jc w:val="both"/>
              <w:rPr>
                <w:rFonts w:eastAsia="宋体"/>
                <w:highlight w:val="none"/>
                <w:lang w:val="en-US" w:eastAsia="ja-JP"/>
              </w:rPr>
            </w:pPr>
            <w:r>
              <w:rPr>
                <w:rFonts w:eastAsia="宋体"/>
                <w:highlight w:val="none"/>
                <w:lang w:val="en-US" w:eastAsia="ja-JP"/>
              </w:rPr>
              <w:t>D2R transmission supports:</w:t>
            </w:r>
          </w:p>
          <w:p w14:paraId="21D9ABA8">
            <w:pPr>
              <w:numPr>
                <w:ilvl w:val="1"/>
                <w:numId w:val="18"/>
              </w:numPr>
              <w:spacing w:after="120"/>
              <w:ind w:left="1440" w:leftChars="0" w:right="-96" w:hanging="360" w:firstLineChars="0"/>
              <w:jc w:val="both"/>
              <w:rPr>
                <w:rFonts w:eastAsia="宋体"/>
                <w:highlight w:val="none"/>
                <w:lang w:val="en-US" w:eastAsia="ja-JP"/>
              </w:rPr>
            </w:pPr>
            <w:r>
              <w:rPr>
                <w:rFonts w:eastAsia="宋体"/>
                <w:highlight w:val="none"/>
                <w:lang w:val="en-US" w:eastAsia="ja-JP"/>
              </w:rPr>
              <w:t>Either the Manchester line code in TR 38.769 or no line code (one to be down-selected); and</w:t>
            </w:r>
          </w:p>
          <w:p w14:paraId="5B485F99">
            <w:pPr>
              <w:numPr>
                <w:ilvl w:val="1"/>
                <w:numId w:val="18"/>
              </w:numPr>
              <w:spacing w:after="120"/>
              <w:ind w:left="1440" w:leftChars="0" w:right="-96" w:hanging="360" w:firstLineChars="0"/>
              <w:jc w:val="both"/>
              <w:rPr>
                <w:rFonts w:eastAsia="宋体"/>
                <w:highlight w:val="none"/>
                <w:lang w:val="en-US" w:eastAsia="ja-JP"/>
              </w:rPr>
            </w:pPr>
            <w:r>
              <w:rPr>
                <w:rFonts w:eastAsia="宋体"/>
                <w:highlight w:val="none"/>
                <w:lang w:val="en-US" w:eastAsia="ja-JP"/>
              </w:rPr>
              <w:t>A corresponding small frequency shift method according to the options in TR 38.769.</w:t>
            </w:r>
          </w:p>
          <w:p w14:paraId="5A9430DA">
            <w:pPr>
              <w:numPr>
                <w:ilvl w:val="0"/>
                <w:numId w:val="18"/>
              </w:numPr>
              <w:spacing w:after="120"/>
              <w:ind w:left="720" w:leftChars="0" w:right="-96" w:hanging="360" w:firstLineChars="0"/>
              <w:jc w:val="both"/>
              <w:rPr>
                <w:rFonts w:eastAsia="宋体"/>
                <w:highlight w:val="none"/>
                <w:lang w:val="en-US" w:eastAsia="ja-JP"/>
              </w:rPr>
            </w:pPr>
            <w:r>
              <w:rPr>
                <w:rFonts w:eastAsia="宋体"/>
                <w:highlight w:val="none"/>
                <w:lang w:val="en-US" w:eastAsia="ja-JP"/>
              </w:rPr>
              <w:t>R2D does not support FEC. D2R supports only convolutional code with generator polynomials as per TS 36.212 (unless RAN1 decides to use other generator polynomials by RAN1#120bis).</w:t>
            </w:r>
          </w:p>
          <w:p w14:paraId="0CCF416D">
            <w:pPr>
              <w:numPr>
                <w:ilvl w:val="0"/>
                <w:numId w:val="18"/>
              </w:numPr>
              <w:spacing w:after="120"/>
              <w:ind w:left="720" w:leftChars="0" w:right="-96" w:hanging="360" w:firstLineChars="0"/>
              <w:jc w:val="both"/>
              <w:rPr>
                <w:rFonts w:eastAsia="宋体"/>
                <w:highlight w:val="none"/>
                <w:lang w:val="en-US" w:eastAsia="ja-JP"/>
              </w:rPr>
            </w:pPr>
            <w:r>
              <w:rPr>
                <w:rFonts w:eastAsia="宋体"/>
                <w:highlight w:val="none"/>
                <w:lang w:val="en-US"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388CAAD0">
            <w:pPr>
              <w:numPr>
                <w:ilvl w:val="0"/>
                <w:numId w:val="18"/>
              </w:numPr>
              <w:spacing w:after="120"/>
              <w:ind w:left="720" w:leftChars="0" w:right="-96" w:hanging="360" w:firstLineChars="0"/>
              <w:jc w:val="both"/>
              <w:rPr>
                <w:rFonts w:eastAsia="宋体"/>
                <w:lang w:eastAsia="zh-CN"/>
              </w:rPr>
            </w:pPr>
            <w:r>
              <w:rPr>
                <w:rFonts w:eastAsia="宋体"/>
                <w:highlight w:val="none"/>
                <w:lang w:val="en-US" w:eastAsia="ja-JP"/>
              </w:rPr>
              <w:t xml:space="preserve">D2R supports physical layer repetition transmission. R2D does not support physical-layer repetition transmission. </w:t>
            </w:r>
          </w:p>
        </w:tc>
      </w:tr>
    </w:tbl>
    <w:p w14:paraId="7110EA07">
      <w:pPr>
        <w:rPr>
          <w:rFonts w:hint="default" w:eastAsia="宋体"/>
          <w:lang w:val="en-US" w:eastAsia="zh-CN"/>
        </w:rPr>
      </w:pPr>
    </w:p>
    <w:p w14:paraId="14126262">
      <w:pPr>
        <w:jc w:val="both"/>
        <w:rPr>
          <w:rFonts w:hint="default" w:eastAsia="宋体"/>
          <w:lang w:val="en-US" w:eastAsia="zh-CN"/>
        </w:rPr>
      </w:pPr>
      <w:r>
        <w:rPr>
          <w:rFonts w:hint="default" w:eastAsia="宋体"/>
          <w:lang w:val="en-US" w:eastAsia="zh-CN"/>
        </w:rPr>
        <w:t xml:space="preserve">Actually, the deployment scenario focus on below from RAN #106 discussion, and it can be seen gNB sends R2D signaling and receives corresponding D2R signal. </w:t>
      </w:r>
    </w:p>
    <w:p w14:paraId="51E8257C">
      <w:pPr>
        <w:jc w:val="center"/>
        <w:rPr>
          <w:sz w:val="20"/>
          <w:szCs w:val="20"/>
        </w:rPr>
      </w:pPr>
      <w:r>
        <w:rPr>
          <w:sz w:val="20"/>
          <w:szCs w:val="20"/>
        </w:rPr>
        <w:drawing>
          <wp:inline distT="0" distB="0" distL="114300" distR="114300">
            <wp:extent cx="1504950" cy="1622425"/>
            <wp:effectExtent l="0" t="0" r="1905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1504950" cy="1622425"/>
                    </a:xfrm>
                    <a:prstGeom prst="rect">
                      <a:avLst/>
                    </a:prstGeom>
                    <a:noFill/>
                    <a:ln>
                      <a:noFill/>
                    </a:ln>
                  </pic:spPr>
                </pic:pic>
              </a:graphicData>
            </a:graphic>
          </wp:inline>
        </w:drawing>
      </w:r>
    </w:p>
    <w:p w14:paraId="5B1F116A">
      <w:r>
        <w:rPr>
          <w:rFonts w:hint="eastAsia"/>
          <w:sz w:val="20"/>
          <w:szCs w:val="20"/>
          <w:lang w:val="en-US" w:eastAsia="zh-CN"/>
        </w:rPr>
        <w:t>In</w:t>
      </w:r>
      <w:r>
        <w:rPr>
          <w:rFonts w:hint="default"/>
          <w:sz w:val="20"/>
          <w:szCs w:val="20"/>
          <w:lang w:val="en-US" w:eastAsia="zh-CN"/>
        </w:rPr>
        <w:t xml:space="preserve"> this contribution, based on these agreements and FL’s suggestion, we will discuss R2D and D2R modulation related topics, including CP handling. </w:t>
      </w:r>
    </w:p>
    <w:p w14:paraId="027376C9">
      <w:pPr>
        <w:rPr>
          <w:sz w:val="15"/>
        </w:rPr>
      </w:pPr>
    </w:p>
    <w:p w14:paraId="5A756408">
      <w:pPr>
        <w:jc w:val="both"/>
        <w:rPr>
          <w:rFonts w:hint="default" w:eastAsia="宋体"/>
          <w:lang w:val="en-US" w:eastAsia="zh-CN"/>
        </w:rPr>
      </w:pPr>
    </w:p>
    <w:p w14:paraId="417C1CF0">
      <w:pPr>
        <w:jc w:val="both"/>
        <w:rPr>
          <w:rFonts w:hint="default" w:eastAsia="宋体"/>
          <w:lang w:val="en-US" w:eastAsia="zh-CN"/>
        </w:rPr>
      </w:pPr>
    </w:p>
    <w:p w14:paraId="3D311EFB">
      <w:pPr>
        <w:keepNext/>
        <w:keepLines/>
        <w:numPr>
          <w:ilvl w:val="0"/>
          <w:numId w:val="17"/>
        </w:numPr>
        <w:pBdr>
          <w:top w:val="single" w:color="auto" w:sz="12" w:space="3"/>
        </w:pBdr>
        <w:tabs>
          <w:tab w:val="left" w:pos="567"/>
        </w:tabs>
        <w:overflowPunct w:val="0"/>
        <w:autoSpaceDE w:val="0"/>
        <w:autoSpaceDN w:val="0"/>
        <w:adjustRightInd w:val="0"/>
        <w:spacing w:before="240" w:after="180"/>
        <w:textAlignment w:val="baseline"/>
        <w:outlineLvl w:val="0"/>
        <w:rPr>
          <w:rFonts w:hint="default" w:ascii="Arial" w:hAnsi="Arial" w:eastAsia="宋体" w:cs="Arial"/>
          <w:bCs/>
          <w:kern w:val="32"/>
          <w:sz w:val="36"/>
          <w:szCs w:val="20"/>
          <w:lang w:val="en-US" w:eastAsia="zh-CN"/>
        </w:rPr>
      </w:pPr>
      <w:r>
        <w:rPr>
          <w:rFonts w:hint="default" w:ascii="Arial" w:hAnsi="Arial" w:eastAsia="宋体" w:cs="Arial"/>
          <w:bCs/>
          <w:kern w:val="32"/>
          <w:sz w:val="36"/>
          <w:szCs w:val="20"/>
          <w:lang w:val="en-US" w:eastAsia="zh-CN"/>
        </w:rPr>
        <w:t>SFS discussion</w:t>
      </w:r>
    </w:p>
    <w:p w14:paraId="08E1D29F">
      <w:r>
        <w:t>RAN1#1</w:t>
      </w:r>
      <w:r>
        <w:rPr>
          <w:rFonts w:hint="default"/>
          <w:lang w:val="en-US"/>
        </w:rPr>
        <w:t>20 has some conclusion for D2R line coding and SFS[2]:</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7EB475B7">
        <w:tc>
          <w:tcPr>
            <w:tcW w:w="9631" w:type="dxa"/>
            <w:shd w:val="clear" w:color="auto" w:fill="auto"/>
          </w:tcPr>
          <w:p w14:paraId="7ACD33F1">
            <w:pPr>
              <w:spacing w:before="120" w:beforeLines="50" w:after="120" w:afterLines="50"/>
              <w:jc w:val="both"/>
              <w:rPr>
                <w:rFonts w:eastAsiaTheme="minorEastAsia"/>
                <w:b/>
                <w:bCs/>
                <w:i/>
                <w:lang w:eastAsia="zh-CN"/>
              </w:rPr>
            </w:pPr>
            <w:r>
              <w:rPr>
                <w:rFonts w:eastAsiaTheme="minorEastAsia"/>
                <w:b/>
                <w:bCs/>
                <w:i/>
                <w:lang w:eastAsia="zh-CN"/>
              </w:rPr>
              <w:t>Proposal</w:t>
            </w:r>
            <w:r>
              <w:rPr>
                <w:rFonts w:hint="eastAsia" w:eastAsiaTheme="minorEastAsia"/>
                <w:b/>
                <w:bCs/>
                <w:i/>
                <w:lang w:eastAsia="zh-CN"/>
              </w:rPr>
              <w:t xml:space="preserve"> 3.1-1-v4</w:t>
            </w:r>
          </w:p>
          <w:p w14:paraId="2D4E9E9C">
            <w:pPr>
              <w:jc w:val="both"/>
              <w:rPr>
                <w:rFonts w:hint="default" w:ascii="Times New Roman Regular" w:hAnsi="Times New Roman Regular" w:cs="Times New Roman Regular" w:eastAsiaTheme="minorEastAsia"/>
                <w:iCs/>
                <w:color w:val="auto"/>
                <w:lang w:eastAsia="zh-CN"/>
              </w:rPr>
            </w:pPr>
            <w:r>
              <w:rPr>
                <w:rFonts w:hint="default" w:ascii="Times New Roman Regular" w:hAnsi="Times New Roman Regular" w:cs="Times New Roman Regular" w:eastAsiaTheme="minorEastAsia"/>
                <w:iCs/>
                <w:color w:val="auto"/>
                <w:lang w:eastAsia="zh-CN"/>
              </w:rPr>
              <w:t xml:space="preserve">The potential values of D2R chip duration </w:t>
            </w:r>
            <w:r>
              <w:rPr>
                <w:rFonts w:hint="default" w:ascii="Times New Roman Regular" w:hAnsi="Times New Roman Regular" w:cs="Times New Roman Regular" w:eastAsiaTheme="minorEastAsia"/>
                <w:i/>
                <w:color w:val="auto"/>
                <w:lang w:eastAsia="zh-CN"/>
              </w:rPr>
              <w:t>T</w:t>
            </w:r>
            <w:r>
              <w:rPr>
                <w:rFonts w:hint="default" w:ascii="Times New Roman Regular" w:hAnsi="Times New Roman Regular" w:cs="Times New Roman Regular" w:eastAsiaTheme="minorEastAsia"/>
                <w:iCs/>
                <w:color w:val="auto"/>
                <w:vertAlign w:val="subscript"/>
                <w:lang w:eastAsia="zh-CN"/>
              </w:rPr>
              <w:t>chip</w:t>
            </w:r>
            <w:r>
              <w:rPr>
                <w:rFonts w:hint="default" w:ascii="Times New Roman Regular" w:hAnsi="Times New Roman Regular" w:cs="Times New Roman Regular" w:eastAsiaTheme="minorEastAsia"/>
                <w:iCs/>
                <w:color w:val="auto"/>
                <w:lang w:eastAsia="zh-CN"/>
              </w:rPr>
              <w:t xml:space="preserve">, bit duration </w:t>
            </w:r>
            <w:r>
              <w:rPr>
                <w:rFonts w:hint="default" w:ascii="Times New Roman Regular" w:hAnsi="Times New Roman Regular" w:cs="Times New Roman Regular" w:eastAsiaTheme="minorEastAsia"/>
                <w:i/>
                <w:color w:val="auto"/>
                <w:lang w:eastAsia="zh-CN"/>
              </w:rPr>
              <w:t>T</w:t>
            </w:r>
            <w:r>
              <w:rPr>
                <w:rFonts w:hint="default" w:ascii="Times New Roman Regular" w:hAnsi="Times New Roman Regular" w:cs="Times New Roman Regular" w:eastAsiaTheme="minorEastAsia"/>
                <w:iCs/>
                <w:color w:val="auto"/>
                <w:vertAlign w:val="subscript"/>
                <w:lang w:eastAsia="zh-CN"/>
              </w:rPr>
              <w:t>b</w:t>
            </w:r>
            <w:r>
              <w:rPr>
                <w:rFonts w:hint="default" w:ascii="Times New Roman Regular" w:hAnsi="Times New Roman Regular" w:cs="Times New Roman Regular" w:eastAsiaTheme="minorEastAsia"/>
                <w:iCs/>
                <w:color w:val="auto"/>
                <w:lang w:eastAsia="zh-CN"/>
              </w:rPr>
              <w:t xml:space="preserve">, and SFS factor </w:t>
            </w:r>
            <w:r>
              <w:rPr>
                <w:rFonts w:hint="default" w:ascii="Times New Roman Regular" w:hAnsi="Times New Roman Regular" w:cs="Times New Roman Regular" w:eastAsiaTheme="minorEastAsia"/>
                <w:i/>
                <w:color w:val="auto"/>
                <w:lang w:eastAsia="zh-CN"/>
              </w:rPr>
              <w:t>R</w:t>
            </w:r>
            <w:r>
              <w:rPr>
                <w:rFonts w:hint="default" w:ascii="Times New Roman Regular" w:hAnsi="Times New Roman Regular" w:cs="Times New Roman Regular" w:eastAsiaTheme="minorEastAsia"/>
                <w:iCs/>
                <w:color w:val="auto"/>
                <w:lang w:eastAsia="zh-CN"/>
              </w:rPr>
              <w:t>, are shown in the following table:</w:t>
            </w:r>
          </w:p>
          <w:p w14:paraId="3C279C77">
            <w:pPr>
              <w:pStyle w:val="126"/>
              <w:numPr>
                <w:ilvl w:val="0"/>
                <w:numId w:val="19"/>
              </w:numPr>
              <w:ind w:firstLineChars="0"/>
              <w:jc w:val="both"/>
              <w:rPr>
                <w:rFonts w:hint="default" w:ascii="Times New Roman Regular" w:hAnsi="Times New Roman Regular" w:cs="Times New Roman Regular" w:eastAsiaTheme="minorEastAsia"/>
                <w:iCs/>
                <w:color w:val="auto"/>
                <w:lang w:eastAsia="zh-CN"/>
              </w:rPr>
            </w:pPr>
            <w:r>
              <w:rPr>
                <w:rFonts w:hint="default" w:ascii="Times New Roman Regular" w:hAnsi="Times New Roman Regular" w:cs="Times New Roman Regular" w:eastAsiaTheme="minorEastAsia"/>
                <w:iCs/>
                <w:color w:val="auto"/>
                <w:lang w:eastAsia="zh-CN"/>
              </w:rPr>
              <w:t xml:space="preserve">FFS further down-selections of </w:t>
            </w:r>
            <w:r>
              <w:rPr>
                <w:rFonts w:hint="default" w:ascii="Times New Roman Regular" w:hAnsi="Times New Roman Regular" w:cs="Times New Roman Regular" w:eastAsiaTheme="minorEastAsia"/>
                <w:i/>
                <w:color w:val="auto"/>
                <w:lang w:eastAsia="zh-CN"/>
              </w:rPr>
              <w:t>T</w:t>
            </w:r>
            <w:r>
              <w:rPr>
                <w:rFonts w:hint="default" w:ascii="Times New Roman Regular" w:hAnsi="Times New Roman Regular" w:cs="Times New Roman Regular" w:eastAsiaTheme="minorEastAsia"/>
                <w:iCs/>
                <w:color w:val="auto"/>
                <w:vertAlign w:val="subscript"/>
                <w:lang w:eastAsia="zh-CN"/>
              </w:rPr>
              <w:t>chip</w:t>
            </w:r>
            <w:r>
              <w:rPr>
                <w:rFonts w:hint="default" w:ascii="Times New Roman Regular" w:hAnsi="Times New Roman Regular" w:cs="Times New Roman Regular" w:eastAsiaTheme="minorEastAsia"/>
                <w:iCs/>
                <w:color w:val="auto"/>
                <w:lang w:eastAsia="zh-CN"/>
              </w:rPr>
              <w:t xml:space="preserve">, </w:t>
            </w:r>
            <w:r>
              <w:rPr>
                <w:rFonts w:hint="default" w:ascii="Times New Roman Regular" w:hAnsi="Times New Roman Regular" w:cs="Times New Roman Regular" w:eastAsiaTheme="minorEastAsia"/>
                <w:i/>
                <w:color w:val="auto"/>
                <w:lang w:eastAsia="zh-CN"/>
              </w:rPr>
              <w:t>T</w:t>
            </w:r>
            <w:r>
              <w:rPr>
                <w:rFonts w:hint="default" w:ascii="Times New Roman Regular" w:hAnsi="Times New Roman Regular" w:cs="Times New Roman Regular" w:eastAsiaTheme="minorEastAsia"/>
                <w:iCs/>
                <w:color w:val="auto"/>
                <w:vertAlign w:val="subscript"/>
                <w:lang w:eastAsia="zh-CN"/>
              </w:rPr>
              <w:t>b</w:t>
            </w:r>
            <w:r>
              <w:rPr>
                <w:rFonts w:hint="default" w:ascii="Times New Roman Regular" w:hAnsi="Times New Roman Regular" w:cs="Times New Roman Regular" w:eastAsiaTheme="minorEastAsia"/>
                <w:iCs/>
                <w:color w:val="auto"/>
                <w:lang w:eastAsia="zh-CN"/>
              </w:rPr>
              <w:t xml:space="preserve">, and </w:t>
            </w:r>
            <w:r>
              <w:rPr>
                <w:rFonts w:hint="default" w:ascii="Times New Roman Regular" w:hAnsi="Times New Roman Regular" w:cs="Times New Roman Regular" w:eastAsiaTheme="minorEastAsia"/>
                <w:i/>
                <w:color w:val="auto"/>
                <w:lang w:eastAsia="zh-CN"/>
              </w:rPr>
              <w:t>R</w:t>
            </w:r>
            <w:r>
              <w:rPr>
                <w:rFonts w:hint="default" w:ascii="Times New Roman Regular" w:hAnsi="Times New Roman Regular" w:cs="Times New Roman Regular" w:eastAsiaTheme="minorEastAsia"/>
                <w:iCs/>
                <w:color w:val="auto"/>
                <w:lang w:eastAsia="zh-CN"/>
              </w:rPr>
              <w:t>.</w:t>
            </w:r>
          </w:p>
          <w:p w14:paraId="6054F4A2">
            <w:pPr>
              <w:pStyle w:val="126"/>
              <w:numPr>
                <w:ilvl w:val="0"/>
                <w:numId w:val="19"/>
              </w:numPr>
              <w:ind w:firstLineChars="0"/>
              <w:jc w:val="both"/>
              <w:rPr>
                <w:rFonts w:hint="default" w:ascii="Times New Roman Regular" w:hAnsi="Times New Roman Regular" w:cs="Times New Roman Regular" w:eastAsiaTheme="minorEastAsia"/>
                <w:iCs/>
                <w:color w:val="auto"/>
                <w:lang w:eastAsia="zh-CN"/>
              </w:rPr>
            </w:pPr>
            <w:r>
              <w:rPr>
                <w:rFonts w:hint="default" w:ascii="Times New Roman Regular" w:hAnsi="Times New Roman Regular" w:cs="Times New Roman Regular" w:eastAsiaTheme="minorEastAsia"/>
                <w:iCs/>
                <w:color w:val="auto"/>
                <w:lang w:eastAsia="zh-CN"/>
              </w:rPr>
              <w:t>Note: Detailed indication signaling of D2R scheduling information for MCS-like information and frequency domain resources are discussed in AI 9.4.4.</w:t>
            </w:r>
          </w:p>
          <w:tbl>
            <w:tblPr>
              <w:tblStyle w:val="88"/>
              <w:tblW w:w="93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711"/>
              <w:gridCol w:w="621"/>
              <w:gridCol w:w="621"/>
              <w:gridCol w:w="621"/>
              <w:gridCol w:w="621"/>
              <w:gridCol w:w="581"/>
              <w:gridCol w:w="581"/>
              <w:gridCol w:w="582"/>
              <w:gridCol w:w="582"/>
              <w:gridCol w:w="582"/>
              <w:gridCol w:w="582"/>
              <w:gridCol w:w="665"/>
              <w:gridCol w:w="608"/>
              <w:gridCol w:w="670"/>
            </w:tblGrid>
            <w:tr w14:paraId="6AEA4B4D">
              <w:trPr>
                <w:trHeight w:val="214" w:hRule="atLeast"/>
                <w:jc w:val="center"/>
              </w:trPr>
              <w:tc>
                <w:tcPr>
                  <w:tcW w:w="711" w:type="dxa"/>
                </w:tcPr>
                <w:p w14:paraId="6235A0B8">
                  <w:pPr>
                    <w:rPr>
                      <w:rFonts w:eastAsiaTheme="minorEastAsia"/>
                      <w:iCs/>
                      <w:color w:val="auto"/>
                      <w:sz w:val="18"/>
                      <w:szCs w:val="22"/>
                      <w:lang w:eastAsia="zh-CN"/>
                    </w:rPr>
                  </w:pPr>
                </w:p>
              </w:tc>
              <w:tc>
                <w:tcPr>
                  <w:tcW w:w="8628" w:type="dxa"/>
                  <w:gridSpan w:val="14"/>
                </w:tcPr>
                <w:p w14:paraId="0FCA9CB3">
                  <w:pPr>
                    <w:jc w:val="center"/>
                    <w:rPr>
                      <w:rFonts w:eastAsiaTheme="minorEastAsia"/>
                      <w:b/>
                      <w:bCs/>
                      <w:i/>
                      <w:color w:val="auto"/>
                      <w:sz w:val="18"/>
                      <w:szCs w:val="22"/>
                      <w:lang w:eastAsia="zh-CN"/>
                    </w:rPr>
                  </w:pPr>
                  <w:r>
                    <w:rPr>
                      <w:rFonts w:hint="eastAsia" w:eastAsiaTheme="minorEastAsia"/>
                      <w:b/>
                      <w:bCs/>
                      <w:i/>
                      <w:color w:val="auto"/>
                      <w:sz w:val="18"/>
                      <w:szCs w:val="22"/>
                      <w:lang w:eastAsia="zh-CN"/>
                    </w:rPr>
                    <w:t>T</w:t>
                  </w:r>
                  <w:r>
                    <w:rPr>
                      <w:rFonts w:hint="eastAsia" w:eastAsiaTheme="minorEastAsia"/>
                      <w:b/>
                      <w:bCs/>
                      <w:iCs/>
                      <w:color w:val="auto"/>
                      <w:sz w:val="18"/>
                      <w:szCs w:val="22"/>
                      <w:vertAlign w:val="subscript"/>
                      <w:lang w:eastAsia="zh-CN"/>
                    </w:rPr>
                    <w:t>chip</w:t>
                  </w:r>
                  <w:r>
                    <w:rPr>
                      <w:rFonts w:hint="eastAsia" w:eastAsiaTheme="minorEastAsia"/>
                      <w:b/>
                      <w:bCs/>
                      <w:iCs/>
                      <w:color w:val="auto"/>
                      <w:sz w:val="18"/>
                      <w:szCs w:val="22"/>
                      <w:lang w:eastAsia="zh-CN"/>
                    </w:rPr>
                    <w:t xml:space="preserve"> (</w:t>
                  </w:r>
                  <w:r>
                    <w:rPr>
                      <w:b/>
                      <w:bCs/>
                      <w:i/>
                      <w:color w:val="auto"/>
                      <w:sz w:val="18"/>
                      <w:szCs w:val="22"/>
                      <w:lang w:val="en-GB"/>
                    </w:rPr>
                    <w:t>μs</w:t>
                  </w:r>
                  <w:r>
                    <w:rPr>
                      <w:rFonts w:hint="eastAsia" w:eastAsiaTheme="minorEastAsia"/>
                      <w:b/>
                      <w:bCs/>
                      <w:iCs/>
                      <w:color w:val="auto"/>
                      <w:sz w:val="18"/>
                      <w:szCs w:val="22"/>
                      <w:lang w:eastAsia="zh-CN"/>
                    </w:rPr>
                    <w:t>)</w:t>
                  </w:r>
                </w:p>
              </w:tc>
            </w:tr>
            <w:tr w14:paraId="15FCE21F">
              <w:trPr>
                <w:trHeight w:val="419" w:hRule="atLeast"/>
                <w:jc w:val="center"/>
              </w:trPr>
              <w:tc>
                <w:tcPr>
                  <w:tcW w:w="711" w:type="dxa"/>
                </w:tcPr>
                <w:p w14:paraId="188361F3">
                  <w:pPr>
                    <w:jc w:val="center"/>
                    <w:rPr>
                      <w:rFonts w:eastAsiaTheme="minorEastAsia"/>
                      <w:b/>
                      <w:bCs/>
                      <w:iCs/>
                      <w:color w:val="auto"/>
                      <w:sz w:val="18"/>
                      <w:szCs w:val="22"/>
                      <w:lang w:eastAsia="zh-CN"/>
                    </w:rPr>
                  </w:pPr>
                  <w:r>
                    <w:rPr>
                      <w:rFonts w:hint="eastAsia" w:eastAsiaTheme="minorEastAsia"/>
                      <w:b/>
                      <w:bCs/>
                      <w:i/>
                      <w:color w:val="auto"/>
                      <w:sz w:val="18"/>
                      <w:szCs w:val="22"/>
                      <w:lang w:eastAsia="zh-CN"/>
                    </w:rPr>
                    <w:t>T</w:t>
                  </w:r>
                  <w:r>
                    <w:rPr>
                      <w:rFonts w:hint="eastAsia" w:eastAsiaTheme="minorEastAsia"/>
                      <w:b/>
                      <w:bCs/>
                      <w:iCs/>
                      <w:color w:val="auto"/>
                      <w:sz w:val="18"/>
                      <w:szCs w:val="22"/>
                      <w:vertAlign w:val="subscript"/>
                      <w:lang w:eastAsia="zh-CN"/>
                    </w:rPr>
                    <w:t>b</w:t>
                  </w:r>
                  <w:r>
                    <w:rPr>
                      <w:rFonts w:hint="eastAsia" w:eastAsiaTheme="minorEastAsia"/>
                      <w:b/>
                      <w:bCs/>
                      <w:iCs/>
                      <w:color w:val="auto"/>
                      <w:sz w:val="18"/>
                      <w:szCs w:val="22"/>
                      <w:lang w:eastAsia="zh-CN"/>
                    </w:rPr>
                    <w:t xml:space="preserve"> (</w:t>
                  </w:r>
                  <w:r>
                    <w:rPr>
                      <w:b/>
                      <w:bCs/>
                      <w:i/>
                      <w:color w:val="auto"/>
                      <w:sz w:val="18"/>
                      <w:szCs w:val="22"/>
                      <w:lang w:val="en-GB"/>
                    </w:rPr>
                    <w:t>μs</w:t>
                  </w:r>
                  <w:r>
                    <w:rPr>
                      <w:rFonts w:hint="eastAsia" w:eastAsiaTheme="minorEastAsia"/>
                      <w:b/>
                      <w:bCs/>
                      <w:iCs/>
                      <w:color w:val="auto"/>
                      <w:sz w:val="18"/>
                      <w:szCs w:val="22"/>
                      <w:lang w:eastAsia="zh-CN"/>
                    </w:rPr>
                    <w:t>)</w:t>
                  </w:r>
                </w:p>
              </w:tc>
              <w:tc>
                <w:tcPr>
                  <w:tcW w:w="711" w:type="dxa"/>
                </w:tcPr>
                <w:p w14:paraId="035165FF">
                  <w:pPr>
                    <w:rPr>
                      <w:rFonts w:eastAsiaTheme="minorEastAsia"/>
                      <w:iCs/>
                      <w:color w:val="auto"/>
                      <w:sz w:val="18"/>
                      <w:szCs w:val="22"/>
                      <w:lang w:eastAsia="zh-CN"/>
                    </w:rPr>
                  </w:pPr>
                  <w:r>
                    <w:rPr>
                      <w:rFonts w:hint="eastAsia" w:eastAsiaTheme="minorEastAsia"/>
                      <w:iCs/>
                      <w:color w:val="auto"/>
                      <w:sz w:val="18"/>
                      <w:szCs w:val="22"/>
                      <w:lang w:eastAsia="zh-CN"/>
                    </w:rPr>
                    <w:t>133.33</w:t>
                  </w:r>
                </w:p>
              </w:tc>
              <w:tc>
                <w:tcPr>
                  <w:tcW w:w="621" w:type="dxa"/>
                </w:tcPr>
                <w:p w14:paraId="64C29C62">
                  <w:pPr>
                    <w:rPr>
                      <w:rFonts w:eastAsiaTheme="minorEastAsia"/>
                      <w:iCs/>
                      <w:color w:val="auto"/>
                      <w:sz w:val="18"/>
                      <w:szCs w:val="22"/>
                      <w:lang w:eastAsia="zh-CN"/>
                    </w:rPr>
                  </w:pPr>
                  <w:r>
                    <w:rPr>
                      <w:rFonts w:hint="eastAsia" w:eastAsiaTheme="minorEastAsia"/>
                      <w:iCs/>
                      <w:color w:val="auto"/>
                      <w:sz w:val="18"/>
                      <w:szCs w:val="22"/>
                      <w:lang w:eastAsia="zh-CN"/>
                    </w:rPr>
                    <w:t>66.67</w:t>
                  </w:r>
                </w:p>
              </w:tc>
              <w:tc>
                <w:tcPr>
                  <w:tcW w:w="621" w:type="dxa"/>
                </w:tcPr>
                <w:p w14:paraId="18F65703">
                  <w:pPr>
                    <w:rPr>
                      <w:rFonts w:eastAsiaTheme="minorEastAsia"/>
                      <w:iCs/>
                      <w:color w:val="auto"/>
                      <w:sz w:val="18"/>
                      <w:szCs w:val="22"/>
                      <w:lang w:eastAsia="zh-CN"/>
                    </w:rPr>
                  </w:pPr>
                  <w:r>
                    <w:rPr>
                      <w:rFonts w:hint="eastAsia" w:eastAsiaTheme="minorEastAsia"/>
                      <w:iCs/>
                      <w:color w:val="auto"/>
                      <w:sz w:val="18"/>
                      <w:szCs w:val="22"/>
                      <w:lang w:eastAsia="zh-CN"/>
                    </w:rPr>
                    <w:t>33.33</w:t>
                  </w:r>
                </w:p>
              </w:tc>
              <w:tc>
                <w:tcPr>
                  <w:tcW w:w="621" w:type="dxa"/>
                </w:tcPr>
                <w:p w14:paraId="3D74DECA">
                  <w:pPr>
                    <w:rPr>
                      <w:rFonts w:eastAsiaTheme="minorEastAsia"/>
                      <w:iCs/>
                      <w:color w:val="auto"/>
                      <w:sz w:val="18"/>
                      <w:szCs w:val="22"/>
                      <w:lang w:eastAsia="zh-CN"/>
                    </w:rPr>
                  </w:pPr>
                  <w:r>
                    <w:rPr>
                      <w:rFonts w:hint="eastAsia" w:eastAsiaTheme="minorEastAsia"/>
                      <w:iCs/>
                      <w:color w:val="auto"/>
                      <w:sz w:val="18"/>
                      <w:szCs w:val="22"/>
                      <w:lang w:eastAsia="zh-CN"/>
                    </w:rPr>
                    <w:t>16.67</w:t>
                  </w:r>
                </w:p>
              </w:tc>
              <w:tc>
                <w:tcPr>
                  <w:tcW w:w="621" w:type="dxa"/>
                </w:tcPr>
                <w:p w14:paraId="4793B6E9">
                  <w:pPr>
                    <w:rPr>
                      <w:rFonts w:eastAsiaTheme="minorEastAsia"/>
                      <w:iCs/>
                      <w:color w:val="auto"/>
                      <w:sz w:val="18"/>
                      <w:szCs w:val="22"/>
                      <w:lang w:eastAsia="zh-CN"/>
                    </w:rPr>
                  </w:pPr>
                  <w:r>
                    <w:rPr>
                      <w:rFonts w:eastAsiaTheme="minorEastAsia"/>
                      <w:iCs/>
                      <w:color w:val="auto"/>
                      <w:sz w:val="18"/>
                      <w:szCs w:val="22"/>
                      <w:lang w:eastAsia="zh-CN"/>
                    </w:rPr>
                    <w:t>11.11</w:t>
                  </w:r>
                </w:p>
              </w:tc>
              <w:tc>
                <w:tcPr>
                  <w:tcW w:w="581" w:type="dxa"/>
                </w:tcPr>
                <w:p w14:paraId="08DCE615">
                  <w:pPr>
                    <w:rPr>
                      <w:rFonts w:eastAsiaTheme="minorEastAsia"/>
                      <w:iCs/>
                      <w:color w:val="auto"/>
                      <w:sz w:val="18"/>
                      <w:szCs w:val="22"/>
                      <w:lang w:eastAsia="zh-CN"/>
                    </w:rPr>
                  </w:pPr>
                  <w:r>
                    <w:rPr>
                      <w:rFonts w:hint="eastAsia" w:eastAsiaTheme="minorEastAsia"/>
                      <w:iCs/>
                      <w:color w:val="auto"/>
                      <w:sz w:val="18"/>
                      <w:szCs w:val="22"/>
                      <w:lang w:eastAsia="zh-CN"/>
                    </w:rPr>
                    <w:t>8.33</w:t>
                  </w:r>
                </w:p>
              </w:tc>
              <w:tc>
                <w:tcPr>
                  <w:tcW w:w="581" w:type="dxa"/>
                </w:tcPr>
                <w:p w14:paraId="1D737A83">
                  <w:pPr>
                    <w:rPr>
                      <w:rFonts w:eastAsiaTheme="minorEastAsia"/>
                      <w:iCs/>
                      <w:color w:val="auto"/>
                      <w:sz w:val="18"/>
                      <w:szCs w:val="22"/>
                      <w:lang w:eastAsia="zh-CN"/>
                    </w:rPr>
                  </w:pPr>
                  <w:r>
                    <w:rPr>
                      <w:rFonts w:eastAsiaTheme="minorEastAsia"/>
                      <w:iCs/>
                      <w:color w:val="auto"/>
                      <w:sz w:val="18"/>
                      <w:szCs w:val="22"/>
                      <w:lang w:eastAsia="zh-CN"/>
                    </w:rPr>
                    <w:t>5.56</w:t>
                  </w:r>
                </w:p>
              </w:tc>
              <w:tc>
                <w:tcPr>
                  <w:tcW w:w="582" w:type="dxa"/>
                </w:tcPr>
                <w:p w14:paraId="722FC6FB">
                  <w:pPr>
                    <w:rPr>
                      <w:rFonts w:eastAsiaTheme="minorEastAsia"/>
                      <w:iCs/>
                      <w:color w:val="auto"/>
                      <w:sz w:val="18"/>
                      <w:szCs w:val="22"/>
                      <w:lang w:eastAsia="zh-CN"/>
                    </w:rPr>
                  </w:pPr>
                  <w:r>
                    <w:rPr>
                      <w:rFonts w:hint="eastAsia" w:eastAsiaTheme="minorEastAsia"/>
                      <w:iCs/>
                      <w:color w:val="auto"/>
                      <w:sz w:val="18"/>
                      <w:szCs w:val="22"/>
                      <w:lang w:eastAsia="zh-CN"/>
                    </w:rPr>
                    <w:t>4.17</w:t>
                  </w:r>
                </w:p>
              </w:tc>
              <w:tc>
                <w:tcPr>
                  <w:tcW w:w="582" w:type="dxa"/>
                </w:tcPr>
                <w:p w14:paraId="2DF191C2">
                  <w:pPr>
                    <w:rPr>
                      <w:rFonts w:eastAsiaTheme="minorEastAsia"/>
                      <w:iCs/>
                      <w:color w:val="auto"/>
                      <w:sz w:val="18"/>
                      <w:szCs w:val="22"/>
                      <w:lang w:eastAsia="zh-CN"/>
                    </w:rPr>
                  </w:pPr>
                  <w:r>
                    <w:rPr>
                      <w:rFonts w:eastAsiaTheme="minorEastAsia"/>
                      <w:iCs/>
                      <w:color w:val="auto"/>
                      <w:sz w:val="18"/>
                      <w:szCs w:val="22"/>
                      <w:lang w:eastAsia="zh-CN"/>
                    </w:rPr>
                    <w:t>2.78</w:t>
                  </w:r>
                </w:p>
              </w:tc>
              <w:tc>
                <w:tcPr>
                  <w:tcW w:w="582" w:type="dxa"/>
                </w:tcPr>
                <w:p w14:paraId="27717BA5">
                  <w:pPr>
                    <w:rPr>
                      <w:rFonts w:eastAsiaTheme="minorEastAsia"/>
                      <w:iCs/>
                      <w:color w:val="auto"/>
                      <w:sz w:val="18"/>
                      <w:szCs w:val="22"/>
                      <w:lang w:eastAsia="zh-CN"/>
                    </w:rPr>
                  </w:pPr>
                  <w:r>
                    <w:rPr>
                      <w:rFonts w:hint="eastAsia" w:eastAsiaTheme="minorEastAsia"/>
                      <w:iCs/>
                      <w:color w:val="auto"/>
                      <w:sz w:val="18"/>
                      <w:szCs w:val="22"/>
                      <w:lang w:eastAsia="zh-CN"/>
                    </w:rPr>
                    <w:t>2.08</w:t>
                  </w:r>
                </w:p>
              </w:tc>
              <w:tc>
                <w:tcPr>
                  <w:tcW w:w="582" w:type="dxa"/>
                </w:tcPr>
                <w:p w14:paraId="47A13D4F">
                  <w:pPr>
                    <w:rPr>
                      <w:rFonts w:eastAsiaTheme="minorEastAsia"/>
                      <w:iCs/>
                      <w:color w:val="auto"/>
                      <w:sz w:val="18"/>
                      <w:szCs w:val="22"/>
                      <w:lang w:eastAsia="zh-CN"/>
                    </w:rPr>
                  </w:pPr>
                  <w:r>
                    <w:rPr>
                      <w:rFonts w:eastAsiaTheme="minorEastAsia"/>
                      <w:iCs/>
                      <w:color w:val="auto"/>
                      <w:sz w:val="18"/>
                      <w:szCs w:val="22"/>
                      <w:lang w:eastAsia="zh-CN"/>
                    </w:rPr>
                    <w:t>1.39</w:t>
                  </w:r>
                </w:p>
              </w:tc>
              <w:tc>
                <w:tcPr>
                  <w:tcW w:w="665" w:type="dxa"/>
                </w:tcPr>
                <w:p w14:paraId="0FB9EDC6">
                  <w:pPr>
                    <w:rPr>
                      <w:rFonts w:eastAsiaTheme="minorEastAsia"/>
                      <w:iCs/>
                      <w:color w:val="auto"/>
                      <w:sz w:val="18"/>
                      <w:szCs w:val="22"/>
                      <w:lang w:eastAsia="zh-CN"/>
                    </w:rPr>
                  </w:pPr>
                  <w:r>
                    <w:rPr>
                      <w:rFonts w:hint="eastAsia" w:eastAsiaTheme="minorEastAsia"/>
                      <w:iCs/>
                      <w:color w:val="auto"/>
                      <w:sz w:val="18"/>
                      <w:szCs w:val="22"/>
                      <w:lang w:eastAsia="zh-CN"/>
                    </w:rPr>
                    <w:t>1.04</w:t>
                  </w:r>
                </w:p>
              </w:tc>
              <w:tc>
                <w:tcPr>
                  <w:tcW w:w="608" w:type="dxa"/>
                </w:tcPr>
                <w:p w14:paraId="6AE371E2">
                  <w:pPr>
                    <w:rPr>
                      <w:rFonts w:eastAsiaTheme="minorEastAsia"/>
                      <w:iCs/>
                      <w:color w:val="auto"/>
                      <w:sz w:val="18"/>
                      <w:szCs w:val="22"/>
                      <w:lang w:eastAsia="zh-CN"/>
                    </w:rPr>
                  </w:pPr>
                  <w:r>
                    <w:rPr>
                      <w:rFonts w:eastAsiaTheme="minorEastAsia"/>
                      <w:iCs/>
                      <w:color w:val="auto"/>
                      <w:sz w:val="18"/>
                      <w:szCs w:val="22"/>
                      <w:lang w:eastAsia="zh-CN"/>
                    </w:rPr>
                    <w:t>0.69</w:t>
                  </w:r>
                </w:p>
              </w:tc>
              <w:tc>
                <w:tcPr>
                  <w:tcW w:w="670" w:type="dxa"/>
                </w:tcPr>
                <w:p w14:paraId="3294EAB5">
                  <w:pPr>
                    <w:rPr>
                      <w:rFonts w:eastAsiaTheme="minorEastAsia"/>
                      <w:iCs/>
                      <w:color w:val="auto"/>
                      <w:sz w:val="18"/>
                      <w:szCs w:val="22"/>
                      <w:lang w:eastAsia="zh-CN"/>
                    </w:rPr>
                  </w:pPr>
                  <w:r>
                    <w:rPr>
                      <w:rFonts w:eastAsiaTheme="minorEastAsia"/>
                      <w:iCs/>
                      <w:color w:val="auto"/>
                      <w:sz w:val="18"/>
                      <w:szCs w:val="22"/>
                      <w:lang w:eastAsia="zh-CN"/>
                    </w:rPr>
                    <w:t>0.52</w:t>
                  </w:r>
                </w:p>
              </w:tc>
            </w:tr>
            <w:tr w14:paraId="373ABD77">
              <w:trPr>
                <w:trHeight w:val="419" w:hRule="atLeast"/>
                <w:jc w:val="center"/>
              </w:trPr>
              <w:tc>
                <w:tcPr>
                  <w:tcW w:w="711" w:type="dxa"/>
                </w:tcPr>
                <w:p w14:paraId="1818AC65">
                  <w:pPr>
                    <w:rPr>
                      <w:rFonts w:eastAsiaTheme="minorEastAsia"/>
                      <w:iCs/>
                      <w:color w:val="auto"/>
                      <w:sz w:val="18"/>
                      <w:szCs w:val="22"/>
                      <w:lang w:eastAsia="zh-CN"/>
                    </w:rPr>
                  </w:pPr>
                  <w:r>
                    <w:rPr>
                      <w:rFonts w:hint="eastAsia" w:eastAsiaTheme="minorEastAsia"/>
                      <w:iCs/>
                      <w:color w:val="auto"/>
                      <w:sz w:val="18"/>
                      <w:szCs w:val="22"/>
                      <w:lang w:eastAsia="zh-CN"/>
                    </w:rPr>
                    <w:t>266.67</w:t>
                  </w:r>
                </w:p>
              </w:tc>
              <w:tc>
                <w:tcPr>
                  <w:tcW w:w="711" w:type="dxa"/>
                </w:tcPr>
                <w:p w14:paraId="059A60A2">
                  <w:pPr>
                    <w:rPr>
                      <w:rFonts w:eastAsiaTheme="minorEastAsia"/>
                      <w:iCs/>
                      <w:color w:val="auto"/>
                      <w:sz w:val="18"/>
                      <w:szCs w:val="22"/>
                      <w:lang w:eastAsia="zh-CN"/>
                    </w:rPr>
                  </w:pPr>
                  <w:r>
                    <w:rPr>
                      <w:rFonts w:hint="eastAsia" w:eastAsiaTheme="minorEastAsia"/>
                      <w:i/>
                      <w:color w:val="auto"/>
                      <w:sz w:val="18"/>
                      <w:szCs w:val="22"/>
                      <w:lang w:eastAsia="zh-CN"/>
                    </w:rPr>
                    <w:t>R</w:t>
                  </w:r>
                  <w:r>
                    <w:rPr>
                      <w:rFonts w:hint="eastAsia" w:eastAsiaTheme="minorEastAsia"/>
                      <w:iCs/>
                      <w:color w:val="auto"/>
                      <w:sz w:val="18"/>
                      <w:szCs w:val="22"/>
                      <w:lang w:eastAsia="zh-CN"/>
                    </w:rPr>
                    <w:t>=1</w:t>
                  </w:r>
                </w:p>
              </w:tc>
              <w:tc>
                <w:tcPr>
                  <w:tcW w:w="621" w:type="dxa"/>
                </w:tcPr>
                <w:p w14:paraId="0E79D456">
                  <w:pPr>
                    <w:rPr>
                      <w:rFonts w:eastAsiaTheme="minorEastAsia"/>
                      <w:iCs/>
                      <w:color w:val="auto"/>
                      <w:sz w:val="18"/>
                      <w:szCs w:val="22"/>
                      <w:lang w:eastAsia="zh-CN"/>
                    </w:rPr>
                  </w:pPr>
                  <w:r>
                    <w:rPr>
                      <w:rFonts w:hint="eastAsia" w:eastAsiaTheme="minorEastAsia"/>
                      <w:i/>
                      <w:color w:val="auto"/>
                      <w:sz w:val="18"/>
                      <w:szCs w:val="22"/>
                      <w:lang w:eastAsia="zh-CN"/>
                    </w:rPr>
                    <w:t>R</w:t>
                  </w:r>
                  <w:r>
                    <w:rPr>
                      <w:rFonts w:hint="eastAsia" w:eastAsiaTheme="minorEastAsia"/>
                      <w:iCs/>
                      <w:color w:val="auto"/>
                      <w:sz w:val="18"/>
                      <w:szCs w:val="22"/>
                      <w:lang w:eastAsia="zh-CN"/>
                    </w:rPr>
                    <w:t>=2</w:t>
                  </w:r>
                </w:p>
              </w:tc>
              <w:tc>
                <w:tcPr>
                  <w:tcW w:w="621" w:type="dxa"/>
                </w:tcPr>
                <w:p w14:paraId="72D3A488">
                  <w:pPr>
                    <w:rPr>
                      <w:rFonts w:eastAsiaTheme="minorEastAsia"/>
                      <w:iCs/>
                      <w:color w:val="auto"/>
                      <w:sz w:val="18"/>
                      <w:szCs w:val="22"/>
                      <w:lang w:eastAsia="zh-CN"/>
                    </w:rPr>
                  </w:pPr>
                  <w:r>
                    <w:rPr>
                      <w:rFonts w:hint="eastAsia" w:eastAsiaTheme="minorEastAsia"/>
                      <w:i/>
                      <w:color w:val="auto"/>
                      <w:sz w:val="18"/>
                      <w:szCs w:val="22"/>
                      <w:lang w:eastAsia="zh-CN"/>
                    </w:rPr>
                    <w:t>R</w:t>
                  </w:r>
                  <w:r>
                    <w:rPr>
                      <w:rFonts w:hint="eastAsia" w:eastAsiaTheme="minorEastAsia"/>
                      <w:iCs/>
                      <w:color w:val="auto"/>
                      <w:sz w:val="18"/>
                      <w:szCs w:val="22"/>
                      <w:lang w:eastAsia="zh-CN"/>
                    </w:rPr>
                    <w:t>=4</w:t>
                  </w:r>
                </w:p>
              </w:tc>
              <w:tc>
                <w:tcPr>
                  <w:tcW w:w="621" w:type="dxa"/>
                </w:tcPr>
                <w:p w14:paraId="3C5BE593">
                  <w:pPr>
                    <w:rPr>
                      <w:rFonts w:eastAsiaTheme="minorEastAsia"/>
                      <w:iCs/>
                      <w:color w:val="auto"/>
                      <w:sz w:val="18"/>
                      <w:szCs w:val="22"/>
                      <w:lang w:eastAsia="zh-CN"/>
                    </w:rPr>
                  </w:pPr>
                  <w:r>
                    <w:rPr>
                      <w:rFonts w:hint="eastAsia" w:eastAsiaTheme="minorEastAsia"/>
                      <w:i/>
                      <w:color w:val="auto"/>
                      <w:sz w:val="18"/>
                      <w:szCs w:val="22"/>
                      <w:lang w:eastAsia="zh-CN"/>
                    </w:rPr>
                    <w:t>R</w:t>
                  </w:r>
                  <w:r>
                    <w:rPr>
                      <w:rFonts w:hint="eastAsia" w:eastAsiaTheme="minorEastAsia"/>
                      <w:iCs/>
                      <w:color w:val="auto"/>
                      <w:sz w:val="18"/>
                      <w:szCs w:val="22"/>
                      <w:lang w:eastAsia="zh-CN"/>
                    </w:rPr>
                    <w:t>=8</w:t>
                  </w:r>
                </w:p>
              </w:tc>
              <w:tc>
                <w:tcPr>
                  <w:tcW w:w="621" w:type="dxa"/>
                </w:tcPr>
                <w:p w14:paraId="2C830F19">
                  <w:pPr>
                    <w:rPr>
                      <w:rFonts w:eastAsiaTheme="minorEastAsia"/>
                      <w:i/>
                      <w:color w:val="auto"/>
                      <w:sz w:val="16"/>
                      <w:szCs w:val="21"/>
                      <w:lang w:eastAsia="zh-CN"/>
                    </w:rPr>
                  </w:pPr>
                  <w:r>
                    <w:rPr>
                      <w:rFonts w:hint="eastAsia" w:eastAsiaTheme="minorEastAsia"/>
                      <w:i/>
                      <w:color w:val="auto"/>
                      <w:sz w:val="16"/>
                      <w:szCs w:val="21"/>
                      <w:lang w:eastAsia="zh-CN"/>
                    </w:rPr>
                    <w:t>R</w:t>
                  </w:r>
                  <w:r>
                    <w:rPr>
                      <w:rFonts w:hint="eastAsia" w:eastAsiaTheme="minorEastAsia"/>
                      <w:iCs/>
                      <w:color w:val="auto"/>
                      <w:sz w:val="16"/>
                      <w:szCs w:val="21"/>
                      <w:lang w:eastAsia="zh-CN"/>
                    </w:rPr>
                    <w:t>=12</w:t>
                  </w:r>
                </w:p>
              </w:tc>
              <w:tc>
                <w:tcPr>
                  <w:tcW w:w="581" w:type="dxa"/>
                </w:tcPr>
                <w:p w14:paraId="3AE6EBA1">
                  <w:pPr>
                    <w:rPr>
                      <w:rFonts w:eastAsiaTheme="minorEastAsia"/>
                      <w:iCs/>
                      <w:color w:val="auto"/>
                      <w:sz w:val="16"/>
                      <w:szCs w:val="21"/>
                      <w:lang w:eastAsia="zh-CN"/>
                    </w:rPr>
                  </w:pPr>
                  <w:r>
                    <w:rPr>
                      <w:rFonts w:hint="eastAsia" w:eastAsiaTheme="minorEastAsia"/>
                      <w:i/>
                      <w:color w:val="auto"/>
                      <w:sz w:val="16"/>
                      <w:szCs w:val="21"/>
                      <w:lang w:eastAsia="zh-CN"/>
                    </w:rPr>
                    <w:t>R</w:t>
                  </w:r>
                  <w:r>
                    <w:rPr>
                      <w:rFonts w:hint="eastAsia" w:eastAsiaTheme="minorEastAsia"/>
                      <w:iCs/>
                      <w:color w:val="auto"/>
                      <w:sz w:val="16"/>
                      <w:szCs w:val="21"/>
                      <w:lang w:eastAsia="zh-CN"/>
                    </w:rPr>
                    <w:t>=16</w:t>
                  </w:r>
                </w:p>
              </w:tc>
              <w:tc>
                <w:tcPr>
                  <w:tcW w:w="581" w:type="dxa"/>
                </w:tcPr>
                <w:p w14:paraId="47EA4625">
                  <w:pPr>
                    <w:rPr>
                      <w:rFonts w:eastAsiaTheme="minorEastAsia"/>
                      <w:iCs/>
                      <w:color w:val="auto"/>
                      <w:sz w:val="16"/>
                      <w:szCs w:val="21"/>
                      <w:lang w:eastAsia="zh-CN"/>
                    </w:rPr>
                  </w:pPr>
                  <w:r>
                    <w:rPr>
                      <w:rFonts w:hint="eastAsia" w:eastAsiaTheme="minorEastAsia"/>
                      <w:i/>
                      <w:color w:val="auto"/>
                      <w:sz w:val="16"/>
                      <w:szCs w:val="21"/>
                      <w:lang w:eastAsia="zh-CN"/>
                    </w:rPr>
                    <w:t>R</w:t>
                  </w:r>
                  <w:r>
                    <w:rPr>
                      <w:rFonts w:hint="eastAsia" w:eastAsiaTheme="minorEastAsia"/>
                      <w:iCs/>
                      <w:color w:val="auto"/>
                      <w:sz w:val="16"/>
                      <w:szCs w:val="21"/>
                      <w:lang w:eastAsia="zh-CN"/>
                    </w:rPr>
                    <w:t>=24</w:t>
                  </w:r>
                </w:p>
              </w:tc>
              <w:tc>
                <w:tcPr>
                  <w:tcW w:w="582" w:type="dxa"/>
                </w:tcPr>
                <w:p w14:paraId="0191DE4D">
                  <w:pPr>
                    <w:rPr>
                      <w:rFonts w:eastAsiaTheme="minorEastAsia"/>
                      <w:iCs/>
                      <w:color w:val="auto"/>
                      <w:sz w:val="16"/>
                      <w:szCs w:val="21"/>
                      <w:lang w:eastAsia="zh-CN"/>
                    </w:rPr>
                  </w:pPr>
                  <w:r>
                    <w:rPr>
                      <w:rFonts w:hint="eastAsia" w:eastAsiaTheme="minorEastAsia"/>
                      <w:i/>
                      <w:color w:val="auto"/>
                      <w:sz w:val="16"/>
                      <w:szCs w:val="21"/>
                      <w:lang w:eastAsia="zh-CN"/>
                    </w:rPr>
                    <w:t>R</w:t>
                  </w:r>
                  <w:r>
                    <w:rPr>
                      <w:rFonts w:hint="eastAsia" w:eastAsiaTheme="minorEastAsia"/>
                      <w:iCs/>
                      <w:color w:val="auto"/>
                      <w:sz w:val="16"/>
                      <w:szCs w:val="21"/>
                      <w:lang w:eastAsia="zh-CN"/>
                    </w:rPr>
                    <w:t>=32</w:t>
                  </w:r>
                </w:p>
              </w:tc>
              <w:tc>
                <w:tcPr>
                  <w:tcW w:w="582" w:type="dxa"/>
                </w:tcPr>
                <w:p w14:paraId="5409CFD1">
                  <w:pPr>
                    <w:rPr>
                      <w:rFonts w:eastAsiaTheme="minorEastAsia"/>
                      <w:iCs/>
                      <w:color w:val="auto"/>
                      <w:sz w:val="16"/>
                      <w:szCs w:val="21"/>
                      <w:lang w:eastAsia="zh-CN"/>
                    </w:rPr>
                  </w:pPr>
                  <w:r>
                    <w:rPr>
                      <w:rFonts w:hint="eastAsia" w:eastAsiaTheme="minorEastAsia"/>
                      <w:i/>
                      <w:color w:val="auto"/>
                      <w:sz w:val="16"/>
                      <w:szCs w:val="21"/>
                      <w:lang w:eastAsia="zh-CN"/>
                    </w:rPr>
                    <w:t>R</w:t>
                  </w:r>
                  <w:r>
                    <w:rPr>
                      <w:rFonts w:hint="eastAsia" w:eastAsiaTheme="minorEastAsia"/>
                      <w:iCs/>
                      <w:color w:val="auto"/>
                      <w:sz w:val="16"/>
                      <w:szCs w:val="21"/>
                      <w:lang w:eastAsia="zh-CN"/>
                    </w:rPr>
                    <w:t>=48</w:t>
                  </w:r>
                </w:p>
              </w:tc>
              <w:tc>
                <w:tcPr>
                  <w:tcW w:w="582" w:type="dxa"/>
                </w:tcPr>
                <w:p w14:paraId="17766656">
                  <w:pPr>
                    <w:rPr>
                      <w:rFonts w:eastAsiaTheme="minorEastAsia"/>
                      <w:iCs/>
                      <w:color w:val="auto"/>
                      <w:sz w:val="16"/>
                      <w:szCs w:val="21"/>
                      <w:lang w:eastAsia="zh-CN"/>
                    </w:rPr>
                  </w:pPr>
                  <w:r>
                    <w:rPr>
                      <w:rFonts w:hint="eastAsia" w:eastAsiaTheme="minorEastAsia"/>
                      <w:i/>
                      <w:color w:val="auto"/>
                      <w:sz w:val="16"/>
                      <w:szCs w:val="21"/>
                      <w:lang w:eastAsia="zh-CN"/>
                    </w:rPr>
                    <w:t>R</w:t>
                  </w:r>
                  <w:r>
                    <w:rPr>
                      <w:rFonts w:hint="eastAsia" w:eastAsiaTheme="minorEastAsia"/>
                      <w:iCs/>
                      <w:color w:val="auto"/>
                      <w:sz w:val="16"/>
                      <w:szCs w:val="21"/>
                      <w:lang w:eastAsia="zh-CN"/>
                    </w:rPr>
                    <w:t>=64</w:t>
                  </w:r>
                </w:p>
              </w:tc>
              <w:tc>
                <w:tcPr>
                  <w:tcW w:w="582" w:type="dxa"/>
                </w:tcPr>
                <w:p w14:paraId="3440B547">
                  <w:pPr>
                    <w:rPr>
                      <w:rFonts w:eastAsiaTheme="minorEastAsia"/>
                      <w:iCs/>
                      <w:color w:val="auto"/>
                      <w:sz w:val="16"/>
                      <w:szCs w:val="21"/>
                      <w:lang w:eastAsia="zh-CN"/>
                    </w:rPr>
                  </w:pPr>
                  <w:r>
                    <w:rPr>
                      <w:rFonts w:eastAsiaTheme="minorEastAsia"/>
                      <w:i/>
                      <w:color w:val="auto"/>
                      <w:sz w:val="16"/>
                      <w:szCs w:val="21"/>
                      <w:lang w:eastAsia="zh-CN"/>
                    </w:rPr>
                    <w:t>R</w:t>
                  </w:r>
                  <w:r>
                    <w:rPr>
                      <w:rFonts w:eastAsiaTheme="minorEastAsia"/>
                      <w:iCs/>
                      <w:color w:val="auto"/>
                      <w:sz w:val="16"/>
                      <w:szCs w:val="21"/>
                      <w:lang w:eastAsia="zh-CN"/>
                    </w:rPr>
                    <w:t>=96</w:t>
                  </w:r>
                </w:p>
              </w:tc>
              <w:tc>
                <w:tcPr>
                  <w:tcW w:w="665" w:type="dxa"/>
                </w:tcPr>
                <w:p w14:paraId="31773BF0">
                  <w:pPr>
                    <w:rPr>
                      <w:rFonts w:eastAsiaTheme="minorEastAsia"/>
                      <w:iCs/>
                      <w:color w:val="auto"/>
                      <w:sz w:val="16"/>
                      <w:szCs w:val="21"/>
                      <w:lang w:eastAsia="zh-CN"/>
                    </w:rPr>
                  </w:pPr>
                  <w:r>
                    <w:rPr>
                      <w:rFonts w:hint="eastAsia" w:eastAsiaTheme="minorEastAsia"/>
                      <w:i/>
                      <w:color w:val="auto"/>
                      <w:sz w:val="16"/>
                      <w:szCs w:val="21"/>
                      <w:lang w:eastAsia="zh-CN"/>
                    </w:rPr>
                    <w:t>R</w:t>
                  </w:r>
                  <w:r>
                    <w:rPr>
                      <w:rFonts w:hint="eastAsia" w:eastAsiaTheme="minorEastAsia"/>
                      <w:iCs/>
                      <w:color w:val="auto"/>
                      <w:sz w:val="16"/>
                      <w:szCs w:val="21"/>
                      <w:lang w:eastAsia="zh-CN"/>
                    </w:rPr>
                    <w:t>=128</w:t>
                  </w:r>
                </w:p>
              </w:tc>
              <w:tc>
                <w:tcPr>
                  <w:tcW w:w="608" w:type="dxa"/>
                </w:tcPr>
                <w:p w14:paraId="4643232E">
                  <w:pPr>
                    <w:rPr>
                      <w:rFonts w:eastAsiaTheme="minorEastAsia"/>
                      <w:iCs/>
                      <w:color w:val="auto"/>
                      <w:sz w:val="18"/>
                      <w:szCs w:val="22"/>
                      <w:lang w:eastAsia="zh-CN"/>
                    </w:rPr>
                  </w:pPr>
                </w:p>
              </w:tc>
              <w:tc>
                <w:tcPr>
                  <w:tcW w:w="670" w:type="dxa"/>
                </w:tcPr>
                <w:p w14:paraId="18A97002">
                  <w:pPr>
                    <w:rPr>
                      <w:rFonts w:eastAsiaTheme="minorEastAsia"/>
                      <w:iCs/>
                      <w:color w:val="auto"/>
                      <w:sz w:val="18"/>
                      <w:szCs w:val="22"/>
                      <w:lang w:eastAsia="zh-CN"/>
                    </w:rPr>
                  </w:pPr>
                </w:p>
              </w:tc>
            </w:tr>
            <w:tr w14:paraId="44C21466">
              <w:trPr>
                <w:trHeight w:val="419" w:hRule="atLeast"/>
                <w:jc w:val="center"/>
              </w:trPr>
              <w:tc>
                <w:tcPr>
                  <w:tcW w:w="711" w:type="dxa"/>
                </w:tcPr>
                <w:p w14:paraId="407A805A">
                  <w:pPr>
                    <w:rPr>
                      <w:rFonts w:eastAsiaTheme="minorEastAsia"/>
                      <w:iCs/>
                      <w:color w:val="auto"/>
                      <w:sz w:val="18"/>
                      <w:szCs w:val="22"/>
                      <w:lang w:eastAsia="zh-CN"/>
                    </w:rPr>
                  </w:pPr>
                  <w:r>
                    <w:rPr>
                      <w:rFonts w:hint="eastAsia" w:eastAsiaTheme="minorEastAsia"/>
                      <w:iCs/>
                      <w:color w:val="auto"/>
                      <w:sz w:val="18"/>
                      <w:szCs w:val="22"/>
                      <w:lang w:eastAsia="zh-CN"/>
                    </w:rPr>
                    <w:t>133.33</w:t>
                  </w:r>
                </w:p>
              </w:tc>
              <w:tc>
                <w:tcPr>
                  <w:tcW w:w="711" w:type="dxa"/>
                </w:tcPr>
                <w:p w14:paraId="369AC082">
                  <w:pPr>
                    <w:rPr>
                      <w:rFonts w:eastAsiaTheme="minorEastAsia"/>
                      <w:iCs/>
                      <w:color w:val="auto"/>
                      <w:sz w:val="18"/>
                      <w:szCs w:val="22"/>
                      <w:lang w:eastAsia="zh-CN"/>
                    </w:rPr>
                  </w:pPr>
                </w:p>
              </w:tc>
              <w:tc>
                <w:tcPr>
                  <w:tcW w:w="621" w:type="dxa"/>
                </w:tcPr>
                <w:p w14:paraId="69D7FD76">
                  <w:pPr>
                    <w:rPr>
                      <w:rFonts w:eastAsiaTheme="minorEastAsia"/>
                      <w:iCs/>
                      <w:color w:val="auto"/>
                      <w:sz w:val="18"/>
                      <w:szCs w:val="22"/>
                      <w:lang w:eastAsia="zh-CN"/>
                    </w:rPr>
                  </w:pPr>
                  <w:r>
                    <w:rPr>
                      <w:rFonts w:hint="eastAsia" w:eastAsiaTheme="minorEastAsia"/>
                      <w:i/>
                      <w:color w:val="auto"/>
                      <w:sz w:val="18"/>
                      <w:szCs w:val="22"/>
                      <w:lang w:eastAsia="zh-CN"/>
                    </w:rPr>
                    <w:t>R</w:t>
                  </w:r>
                  <w:r>
                    <w:rPr>
                      <w:rFonts w:hint="eastAsia" w:eastAsiaTheme="minorEastAsia"/>
                      <w:iCs/>
                      <w:color w:val="auto"/>
                      <w:sz w:val="18"/>
                      <w:szCs w:val="22"/>
                      <w:lang w:eastAsia="zh-CN"/>
                    </w:rPr>
                    <w:t>=1</w:t>
                  </w:r>
                </w:p>
              </w:tc>
              <w:tc>
                <w:tcPr>
                  <w:tcW w:w="621" w:type="dxa"/>
                </w:tcPr>
                <w:p w14:paraId="1E238796">
                  <w:pPr>
                    <w:rPr>
                      <w:rFonts w:eastAsiaTheme="minorEastAsia"/>
                      <w:iCs/>
                      <w:color w:val="auto"/>
                      <w:sz w:val="18"/>
                      <w:szCs w:val="22"/>
                      <w:lang w:eastAsia="zh-CN"/>
                    </w:rPr>
                  </w:pPr>
                  <w:r>
                    <w:rPr>
                      <w:rFonts w:hint="eastAsia" w:eastAsiaTheme="minorEastAsia"/>
                      <w:i/>
                      <w:color w:val="auto"/>
                      <w:sz w:val="18"/>
                      <w:szCs w:val="22"/>
                      <w:lang w:eastAsia="zh-CN"/>
                    </w:rPr>
                    <w:t>R</w:t>
                  </w:r>
                  <w:r>
                    <w:rPr>
                      <w:rFonts w:hint="eastAsia" w:eastAsiaTheme="minorEastAsia"/>
                      <w:iCs/>
                      <w:color w:val="auto"/>
                      <w:sz w:val="18"/>
                      <w:szCs w:val="22"/>
                      <w:lang w:eastAsia="zh-CN"/>
                    </w:rPr>
                    <w:t>=2</w:t>
                  </w:r>
                </w:p>
              </w:tc>
              <w:tc>
                <w:tcPr>
                  <w:tcW w:w="621" w:type="dxa"/>
                </w:tcPr>
                <w:p w14:paraId="541558A9">
                  <w:pPr>
                    <w:rPr>
                      <w:rFonts w:eastAsiaTheme="minorEastAsia"/>
                      <w:iCs/>
                      <w:color w:val="auto"/>
                      <w:sz w:val="18"/>
                      <w:szCs w:val="22"/>
                      <w:lang w:eastAsia="zh-CN"/>
                    </w:rPr>
                  </w:pPr>
                  <w:r>
                    <w:rPr>
                      <w:rFonts w:hint="eastAsia" w:eastAsiaTheme="minorEastAsia"/>
                      <w:i/>
                      <w:color w:val="auto"/>
                      <w:sz w:val="18"/>
                      <w:szCs w:val="22"/>
                      <w:lang w:eastAsia="zh-CN"/>
                    </w:rPr>
                    <w:t>R</w:t>
                  </w:r>
                  <w:r>
                    <w:rPr>
                      <w:rFonts w:hint="eastAsia" w:eastAsiaTheme="minorEastAsia"/>
                      <w:iCs/>
                      <w:color w:val="auto"/>
                      <w:sz w:val="18"/>
                      <w:szCs w:val="22"/>
                      <w:lang w:eastAsia="zh-CN"/>
                    </w:rPr>
                    <w:t>=4</w:t>
                  </w:r>
                </w:p>
              </w:tc>
              <w:tc>
                <w:tcPr>
                  <w:tcW w:w="621" w:type="dxa"/>
                </w:tcPr>
                <w:p w14:paraId="51F73D0F">
                  <w:pPr>
                    <w:rPr>
                      <w:rFonts w:eastAsiaTheme="minorEastAsia"/>
                      <w:i/>
                      <w:color w:val="auto"/>
                      <w:sz w:val="18"/>
                      <w:szCs w:val="22"/>
                      <w:lang w:eastAsia="zh-CN"/>
                    </w:rPr>
                  </w:pPr>
                  <w:r>
                    <w:rPr>
                      <w:rFonts w:hint="eastAsia" w:eastAsiaTheme="minorEastAsia"/>
                      <w:i/>
                      <w:color w:val="auto"/>
                      <w:sz w:val="18"/>
                      <w:szCs w:val="22"/>
                      <w:lang w:eastAsia="zh-CN"/>
                    </w:rPr>
                    <w:t>R</w:t>
                  </w:r>
                  <w:r>
                    <w:rPr>
                      <w:rFonts w:hint="eastAsia" w:eastAsiaTheme="minorEastAsia"/>
                      <w:iCs/>
                      <w:color w:val="auto"/>
                      <w:sz w:val="18"/>
                      <w:szCs w:val="22"/>
                      <w:lang w:eastAsia="zh-CN"/>
                    </w:rPr>
                    <w:t>=6</w:t>
                  </w:r>
                </w:p>
              </w:tc>
              <w:tc>
                <w:tcPr>
                  <w:tcW w:w="581" w:type="dxa"/>
                </w:tcPr>
                <w:p w14:paraId="14EE5759">
                  <w:pPr>
                    <w:rPr>
                      <w:rFonts w:eastAsiaTheme="minorEastAsia"/>
                      <w:iCs/>
                      <w:color w:val="auto"/>
                      <w:sz w:val="16"/>
                      <w:szCs w:val="21"/>
                      <w:lang w:eastAsia="zh-CN"/>
                    </w:rPr>
                  </w:pPr>
                  <w:r>
                    <w:rPr>
                      <w:rFonts w:hint="eastAsia" w:eastAsiaTheme="minorEastAsia"/>
                      <w:i/>
                      <w:color w:val="auto"/>
                      <w:sz w:val="16"/>
                      <w:szCs w:val="21"/>
                      <w:lang w:eastAsia="zh-CN"/>
                    </w:rPr>
                    <w:t>R</w:t>
                  </w:r>
                  <w:r>
                    <w:rPr>
                      <w:rFonts w:hint="eastAsia" w:eastAsiaTheme="minorEastAsia"/>
                      <w:iCs/>
                      <w:color w:val="auto"/>
                      <w:sz w:val="16"/>
                      <w:szCs w:val="21"/>
                      <w:lang w:eastAsia="zh-CN"/>
                    </w:rPr>
                    <w:t>=8</w:t>
                  </w:r>
                </w:p>
              </w:tc>
              <w:tc>
                <w:tcPr>
                  <w:tcW w:w="581" w:type="dxa"/>
                </w:tcPr>
                <w:p w14:paraId="16999E38">
                  <w:pPr>
                    <w:rPr>
                      <w:rFonts w:eastAsiaTheme="minorEastAsia"/>
                      <w:iCs/>
                      <w:color w:val="auto"/>
                      <w:sz w:val="16"/>
                      <w:szCs w:val="21"/>
                      <w:lang w:eastAsia="zh-CN"/>
                    </w:rPr>
                  </w:pPr>
                  <w:r>
                    <w:rPr>
                      <w:rFonts w:hint="eastAsia" w:eastAsiaTheme="minorEastAsia"/>
                      <w:i/>
                      <w:color w:val="auto"/>
                      <w:sz w:val="16"/>
                      <w:szCs w:val="21"/>
                      <w:lang w:eastAsia="zh-CN"/>
                    </w:rPr>
                    <w:t>R</w:t>
                  </w:r>
                  <w:r>
                    <w:rPr>
                      <w:rFonts w:hint="eastAsia" w:eastAsiaTheme="minorEastAsia"/>
                      <w:iCs/>
                      <w:color w:val="auto"/>
                      <w:sz w:val="16"/>
                      <w:szCs w:val="21"/>
                      <w:lang w:eastAsia="zh-CN"/>
                    </w:rPr>
                    <w:t>=12</w:t>
                  </w:r>
                </w:p>
              </w:tc>
              <w:tc>
                <w:tcPr>
                  <w:tcW w:w="582" w:type="dxa"/>
                </w:tcPr>
                <w:p w14:paraId="1E577641">
                  <w:pPr>
                    <w:rPr>
                      <w:rFonts w:eastAsiaTheme="minorEastAsia"/>
                      <w:iCs/>
                      <w:color w:val="auto"/>
                      <w:sz w:val="16"/>
                      <w:szCs w:val="21"/>
                      <w:lang w:eastAsia="zh-CN"/>
                    </w:rPr>
                  </w:pPr>
                  <w:r>
                    <w:rPr>
                      <w:rFonts w:hint="eastAsia" w:eastAsiaTheme="minorEastAsia"/>
                      <w:i/>
                      <w:color w:val="auto"/>
                      <w:sz w:val="16"/>
                      <w:szCs w:val="21"/>
                      <w:lang w:eastAsia="zh-CN"/>
                    </w:rPr>
                    <w:t>R</w:t>
                  </w:r>
                  <w:r>
                    <w:rPr>
                      <w:rFonts w:hint="eastAsia" w:eastAsiaTheme="minorEastAsia"/>
                      <w:iCs/>
                      <w:color w:val="auto"/>
                      <w:sz w:val="16"/>
                      <w:szCs w:val="21"/>
                      <w:lang w:eastAsia="zh-CN"/>
                    </w:rPr>
                    <w:t>=16</w:t>
                  </w:r>
                </w:p>
              </w:tc>
              <w:tc>
                <w:tcPr>
                  <w:tcW w:w="582" w:type="dxa"/>
                </w:tcPr>
                <w:p w14:paraId="1C606006">
                  <w:pPr>
                    <w:rPr>
                      <w:rFonts w:eastAsiaTheme="minorEastAsia"/>
                      <w:iCs/>
                      <w:color w:val="auto"/>
                      <w:sz w:val="16"/>
                      <w:szCs w:val="21"/>
                      <w:lang w:eastAsia="zh-CN"/>
                    </w:rPr>
                  </w:pPr>
                  <w:r>
                    <w:rPr>
                      <w:rFonts w:hint="eastAsia" w:eastAsiaTheme="minorEastAsia"/>
                      <w:i/>
                      <w:color w:val="auto"/>
                      <w:sz w:val="16"/>
                      <w:szCs w:val="21"/>
                      <w:lang w:eastAsia="zh-CN"/>
                    </w:rPr>
                    <w:t>R</w:t>
                  </w:r>
                  <w:r>
                    <w:rPr>
                      <w:rFonts w:hint="eastAsia" w:eastAsiaTheme="minorEastAsia"/>
                      <w:iCs/>
                      <w:color w:val="auto"/>
                      <w:sz w:val="16"/>
                      <w:szCs w:val="21"/>
                      <w:lang w:eastAsia="zh-CN"/>
                    </w:rPr>
                    <w:t>=24</w:t>
                  </w:r>
                </w:p>
              </w:tc>
              <w:tc>
                <w:tcPr>
                  <w:tcW w:w="582" w:type="dxa"/>
                </w:tcPr>
                <w:p w14:paraId="385099CD">
                  <w:pPr>
                    <w:rPr>
                      <w:rFonts w:eastAsiaTheme="minorEastAsia"/>
                      <w:iCs/>
                      <w:color w:val="auto"/>
                      <w:sz w:val="16"/>
                      <w:szCs w:val="21"/>
                      <w:lang w:eastAsia="zh-CN"/>
                    </w:rPr>
                  </w:pPr>
                  <w:r>
                    <w:rPr>
                      <w:rFonts w:hint="eastAsia" w:eastAsiaTheme="minorEastAsia"/>
                      <w:i/>
                      <w:color w:val="auto"/>
                      <w:sz w:val="16"/>
                      <w:szCs w:val="21"/>
                      <w:lang w:eastAsia="zh-CN"/>
                    </w:rPr>
                    <w:t>R</w:t>
                  </w:r>
                  <w:r>
                    <w:rPr>
                      <w:rFonts w:hint="eastAsia" w:eastAsiaTheme="minorEastAsia"/>
                      <w:iCs/>
                      <w:color w:val="auto"/>
                      <w:sz w:val="16"/>
                      <w:szCs w:val="21"/>
                      <w:lang w:eastAsia="zh-CN"/>
                    </w:rPr>
                    <w:t>=32</w:t>
                  </w:r>
                </w:p>
              </w:tc>
              <w:tc>
                <w:tcPr>
                  <w:tcW w:w="582" w:type="dxa"/>
                </w:tcPr>
                <w:p w14:paraId="07291C3A">
                  <w:pPr>
                    <w:rPr>
                      <w:rFonts w:eastAsiaTheme="minorEastAsia"/>
                      <w:iCs/>
                      <w:color w:val="auto"/>
                      <w:sz w:val="16"/>
                      <w:szCs w:val="21"/>
                      <w:lang w:eastAsia="zh-CN"/>
                    </w:rPr>
                  </w:pPr>
                  <w:r>
                    <w:rPr>
                      <w:rFonts w:hint="eastAsia" w:eastAsiaTheme="minorEastAsia"/>
                      <w:i/>
                      <w:color w:val="auto"/>
                      <w:sz w:val="16"/>
                      <w:szCs w:val="21"/>
                      <w:lang w:eastAsia="zh-CN"/>
                    </w:rPr>
                    <w:t>R</w:t>
                  </w:r>
                  <w:r>
                    <w:rPr>
                      <w:rFonts w:hint="eastAsia" w:eastAsiaTheme="minorEastAsia"/>
                      <w:iCs/>
                      <w:color w:val="auto"/>
                      <w:sz w:val="16"/>
                      <w:szCs w:val="21"/>
                      <w:lang w:eastAsia="zh-CN"/>
                    </w:rPr>
                    <w:t>=48</w:t>
                  </w:r>
                </w:p>
              </w:tc>
              <w:tc>
                <w:tcPr>
                  <w:tcW w:w="665" w:type="dxa"/>
                </w:tcPr>
                <w:p w14:paraId="4F2C8CE0">
                  <w:pPr>
                    <w:rPr>
                      <w:rFonts w:eastAsiaTheme="minorEastAsia"/>
                      <w:iCs/>
                      <w:color w:val="auto"/>
                      <w:sz w:val="16"/>
                      <w:szCs w:val="21"/>
                      <w:lang w:eastAsia="zh-CN"/>
                    </w:rPr>
                  </w:pPr>
                  <w:r>
                    <w:rPr>
                      <w:rFonts w:hint="eastAsia" w:eastAsiaTheme="minorEastAsia"/>
                      <w:i/>
                      <w:color w:val="auto"/>
                      <w:sz w:val="16"/>
                      <w:szCs w:val="21"/>
                      <w:lang w:eastAsia="zh-CN"/>
                    </w:rPr>
                    <w:t>R</w:t>
                  </w:r>
                  <w:r>
                    <w:rPr>
                      <w:rFonts w:hint="eastAsia" w:eastAsiaTheme="minorEastAsia"/>
                      <w:iCs/>
                      <w:color w:val="auto"/>
                      <w:sz w:val="16"/>
                      <w:szCs w:val="21"/>
                      <w:lang w:eastAsia="zh-CN"/>
                    </w:rPr>
                    <w:t>=64</w:t>
                  </w:r>
                </w:p>
              </w:tc>
              <w:tc>
                <w:tcPr>
                  <w:tcW w:w="608" w:type="dxa"/>
                </w:tcPr>
                <w:p w14:paraId="7B2542DD">
                  <w:pPr>
                    <w:rPr>
                      <w:rFonts w:eastAsiaTheme="minorEastAsia"/>
                      <w:iCs/>
                      <w:color w:val="auto"/>
                      <w:sz w:val="16"/>
                      <w:szCs w:val="21"/>
                      <w:lang w:eastAsia="zh-CN"/>
                    </w:rPr>
                  </w:pPr>
                  <w:r>
                    <w:rPr>
                      <w:rFonts w:eastAsiaTheme="minorEastAsia"/>
                      <w:i/>
                      <w:color w:val="auto"/>
                      <w:sz w:val="16"/>
                      <w:szCs w:val="21"/>
                      <w:lang w:eastAsia="zh-CN"/>
                    </w:rPr>
                    <w:t>R</w:t>
                  </w:r>
                  <w:r>
                    <w:rPr>
                      <w:rFonts w:eastAsiaTheme="minorEastAsia"/>
                      <w:iCs/>
                      <w:color w:val="auto"/>
                      <w:sz w:val="16"/>
                      <w:szCs w:val="21"/>
                      <w:lang w:eastAsia="zh-CN"/>
                    </w:rPr>
                    <w:t>=96</w:t>
                  </w:r>
                </w:p>
              </w:tc>
              <w:tc>
                <w:tcPr>
                  <w:tcW w:w="670" w:type="dxa"/>
                </w:tcPr>
                <w:p w14:paraId="5F832227">
                  <w:pPr>
                    <w:rPr>
                      <w:rFonts w:eastAsiaTheme="minorEastAsia"/>
                      <w:iCs/>
                      <w:color w:val="auto"/>
                      <w:sz w:val="16"/>
                      <w:szCs w:val="21"/>
                      <w:lang w:eastAsia="zh-CN"/>
                    </w:rPr>
                  </w:pPr>
                  <w:r>
                    <w:rPr>
                      <w:rFonts w:hint="eastAsia" w:eastAsiaTheme="minorEastAsia"/>
                      <w:i/>
                      <w:color w:val="auto"/>
                      <w:sz w:val="16"/>
                      <w:szCs w:val="21"/>
                      <w:lang w:eastAsia="zh-CN"/>
                    </w:rPr>
                    <w:t>R</w:t>
                  </w:r>
                  <w:r>
                    <w:rPr>
                      <w:rFonts w:hint="eastAsia" w:eastAsiaTheme="minorEastAsia"/>
                      <w:iCs/>
                      <w:color w:val="auto"/>
                      <w:sz w:val="16"/>
                      <w:szCs w:val="21"/>
                      <w:lang w:eastAsia="zh-CN"/>
                    </w:rPr>
                    <w:t>=128</w:t>
                  </w:r>
                </w:p>
              </w:tc>
            </w:tr>
            <w:tr w14:paraId="125665B1">
              <w:trPr>
                <w:trHeight w:val="419" w:hRule="atLeast"/>
                <w:jc w:val="center"/>
              </w:trPr>
              <w:tc>
                <w:tcPr>
                  <w:tcW w:w="711" w:type="dxa"/>
                </w:tcPr>
                <w:p w14:paraId="5359C833">
                  <w:pPr>
                    <w:rPr>
                      <w:rFonts w:eastAsiaTheme="minorEastAsia"/>
                      <w:iCs/>
                      <w:color w:val="auto"/>
                      <w:sz w:val="18"/>
                      <w:szCs w:val="22"/>
                      <w:lang w:eastAsia="zh-CN"/>
                    </w:rPr>
                  </w:pPr>
                  <w:r>
                    <w:rPr>
                      <w:rFonts w:hint="eastAsia" w:eastAsiaTheme="minorEastAsia"/>
                      <w:iCs/>
                      <w:color w:val="auto"/>
                      <w:sz w:val="18"/>
                      <w:szCs w:val="22"/>
                      <w:lang w:eastAsia="zh-CN"/>
                    </w:rPr>
                    <w:t>66.67</w:t>
                  </w:r>
                </w:p>
              </w:tc>
              <w:tc>
                <w:tcPr>
                  <w:tcW w:w="711" w:type="dxa"/>
                </w:tcPr>
                <w:p w14:paraId="36621E5A">
                  <w:pPr>
                    <w:rPr>
                      <w:rFonts w:eastAsiaTheme="minorEastAsia"/>
                      <w:iCs/>
                      <w:color w:val="auto"/>
                      <w:sz w:val="18"/>
                      <w:szCs w:val="22"/>
                      <w:lang w:eastAsia="zh-CN"/>
                    </w:rPr>
                  </w:pPr>
                </w:p>
              </w:tc>
              <w:tc>
                <w:tcPr>
                  <w:tcW w:w="621" w:type="dxa"/>
                </w:tcPr>
                <w:p w14:paraId="6D3323A8">
                  <w:pPr>
                    <w:rPr>
                      <w:rFonts w:eastAsiaTheme="minorEastAsia"/>
                      <w:iCs/>
                      <w:color w:val="auto"/>
                      <w:sz w:val="18"/>
                      <w:szCs w:val="22"/>
                      <w:lang w:eastAsia="zh-CN"/>
                    </w:rPr>
                  </w:pPr>
                </w:p>
              </w:tc>
              <w:tc>
                <w:tcPr>
                  <w:tcW w:w="621" w:type="dxa"/>
                </w:tcPr>
                <w:p w14:paraId="5DEBD060">
                  <w:pPr>
                    <w:rPr>
                      <w:rFonts w:eastAsiaTheme="minorEastAsia"/>
                      <w:iCs/>
                      <w:color w:val="auto"/>
                      <w:sz w:val="18"/>
                      <w:szCs w:val="22"/>
                      <w:lang w:eastAsia="zh-CN"/>
                    </w:rPr>
                  </w:pPr>
                  <w:r>
                    <w:rPr>
                      <w:rFonts w:hint="eastAsia" w:eastAsiaTheme="minorEastAsia"/>
                      <w:i/>
                      <w:color w:val="auto"/>
                      <w:sz w:val="18"/>
                      <w:szCs w:val="22"/>
                      <w:lang w:eastAsia="zh-CN"/>
                    </w:rPr>
                    <w:t>R</w:t>
                  </w:r>
                  <w:r>
                    <w:rPr>
                      <w:rFonts w:hint="eastAsia" w:eastAsiaTheme="minorEastAsia"/>
                      <w:iCs/>
                      <w:color w:val="auto"/>
                      <w:sz w:val="18"/>
                      <w:szCs w:val="22"/>
                      <w:lang w:eastAsia="zh-CN"/>
                    </w:rPr>
                    <w:t>=1</w:t>
                  </w:r>
                </w:p>
              </w:tc>
              <w:tc>
                <w:tcPr>
                  <w:tcW w:w="621" w:type="dxa"/>
                </w:tcPr>
                <w:p w14:paraId="3AA5E5E4">
                  <w:pPr>
                    <w:rPr>
                      <w:rFonts w:eastAsiaTheme="minorEastAsia"/>
                      <w:iCs/>
                      <w:color w:val="auto"/>
                      <w:sz w:val="18"/>
                      <w:szCs w:val="22"/>
                      <w:lang w:eastAsia="zh-CN"/>
                    </w:rPr>
                  </w:pPr>
                  <w:r>
                    <w:rPr>
                      <w:rFonts w:hint="eastAsia" w:eastAsiaTheme="minorEastAsia"/>
                      <w:i/>
                      <w:color w:val="auto"/>
                      <w:sz w:val="18"/>
                      <w:szCs w:val="22"/>
                      <w:lang w:eastAsia="zh-CN"/>
                    </w:rPr>
                    <w:t>R</w:t>
                  </w:r>
                  <w:r>
                    <w:rPr>
                      <w:rFonts w:hint="eastAsia" w:eastAsiaTheme="minorEastAsia"/>
                      <w:iCs/>
                      <w:color w:val="auto"/>
                      <w:sz w:val="18"/>
                      <w:szCs w:val="22"/>
                      <w:lang w:eastAsia="zh-CN"/>
                    </w:rPr>
                    <w:t>=2</w:t>
                  </w:r>
                </w:p>
              </w:tc>
              <w:tc>
                <w:tcPr>
                  <w:tcW w:w="621" w:type="dxa"/>
                </w:tcPr>
                <w:p w14:paraId="09712EB4">
                  <w:pPr>
                    <w:rPr>
                      <w:rFonts w:eastAsiaTheme="minorEastAsia"/>
                      <w:iCs/>
                      <w:color w:val="auto"/>
                      <w:sz w:val="18"/>
                      <w:szCs w:val="22"/>
                      <w:lang w:eastAsia="zh-CN"/>
                    </w:rPr>
                  </w:pPr>
                </w:p>
              </w:tc>
              <w:tc>
                <w:tcPr>
                  <w:tcW w:w="581" w:type="dxa"/>
                </w:tcPr>
                <w:p w14:paraId="56195ED2">
                  <w:pPr>
                    <w:rPr>
                      <w:rFonts w:eastAsiaTheme="minorEastAsia"/>
                      <w:iCs/>
                      <w:color w:val="auto"/>
                      <w:sz w:val="16"/>
                      <w:szCs w:val="21"/>
                      <w:lang w:eastAsia="zh-CN"/>
                    </w:rPr>
                  </w:pPr>
                  <w:r>
                    <w:rPr>
                      <w:rFonts w:hint="eastAsia" w:eastAsiaTheme="minorEastAsia"/>
                      <w:i/>
                      <w:color w:val="auto"/>
                      <w:sz w:val="16"/>
                      <w:szCs w:val="21"/>
                      <w:lang w:eastAsia="zh-CN"/>
                    </w:rPr>
                    <w:t>R</w:t>
                  </w:r>
                  <w:r>
                    <w:rPr>
                      <w:rFonts w:hint="eastAsia" w:eastAsiaTheme="minorEastAsia"/>
                      <w:iCs/>
                      <w:color w:val="auto"/>
                      <w:sz w:val="16"/>
                      <w:szCs w:val="21"/>
                      <w:lang w:eastAsia="zh-CN"/>
                    </w:rPr>
                    <w:t>=4</w:t>
                  </w:r>
                </w:p>
              </w:tc>
              <w:tc>
                <w:tcPr>
                  <w:tcW w:w="581" w:type="dxa"/>
                </w:tcPr>
                <w:p w14:paraId="2657774E">
                  <w:pPr>
                    <w:rPr>
                      <w:rFonts w:eastAsiaTheme="minorEastAsia"/>
                      <w:iCs/>
                      <w:color w:val="auto"/>
                      <w:sz w:val="16"/>
                      <w:szCs w:val="21"/>
                      <w:lang w:eastAsia="zh-CN"/>
                    </w:rPr>
                  </w:pPr>
                  <w:r>
                    <w:rPr>
                      <w:rFonts w:hint="eastAsia" w:eastAsiaTheme="minorEastAsia"/>
                      <w:i/>
                      <w:color w:val="auto"/>
                      <w:sz w:val="16"/>
                      <w:szCs w:val="21"/>
                      <w:lang w:eastAsia="zh-CN"/>
                    </w:rPr>
                    <w:t>R</w:t>
                  </w:r>
                  <w:r>
                    <w:rPr>
                      <w:rFonts w:hint="eastAsia" w:eastAsiaTheme="minorEastAsia"/>
                      <w:iCs/>
                      <w:color w:val="auto"/>
                      <w:sz w:val="16"/>
                      <w:szCs w:val="21"/>
                      <w:lang w:eastAsia="zh-CN"/>
                    </w:rPr>
                    <w:t>=6</w:t>
                  </w:r>
                </w:p>
              </w:tc>
              <w:tc>
                <w:tcPr>
                  <w:tcW w:w="582" w:type="dxa"/>
                </w:tcPr>
                <w:p w14:paraId="0488BD16">
                  <w:pPr>
                    <w:rPr>
                      <w:rFonts w:eastAsiaTheme="minorEastAsia"/>
                      <w:iCs/>
                      <w:color w:val="auto"/>
                      <w:sz w:val="16"/>
                      <w:szCs w:val="21"/>
                      <w:lang w:eastAsia="zh-CN"/>
                    </w:rPr>
                  </w:pPr>
                  <w:r>
                    <w:rPr>
                      <w:rFonts w:hint="eastAsia" w:eastAsiaTheme="minorEastAsia"/>
                      <w:i/>
                      <w:color w:val="auto"/>
                      <w:sz w:val="16"/>
                      <w:szCs w:val="21"/>
                      <w:lang w:eastAsia="zh-CN"/>
                    </w:rPr>
                    <w:t>R</w:t>
                  </w:r>
                  <w:r>
                    <w:rPr>
                      <w:rFonts w:hint="eastAsia" w:eastAsiaTheme="minorEastAsia"/>
                      <w:iCs/>
                      <w:color w:val="auto"/>
                      <w:sz w:val="16"/>
                      <w:szCs w:val="21"/>
                      <w:lang w:eastAsia="zh-CN"/>
                    </w:rPr>
                    <w:t>=8</w:t>
                  </w:r>
                </w:p>
              </w:tc>
              <w:tc>
                <w:tcPr>
                  <w:tcW w:w="582" w:type="dxa"/>
                </w:tcPr>
                <w:p w14:paraId="0CCAAEFD">
                  <w:pPr>
                    <w:rPr>
                      <w:rFonts w:eastAsiaTheme="minorEastAsia"/>
                      <w:iCs/>
                      <w:color w:val="auto"/>
                      <w:sz w:val="16"/>
                      <w:szCs w:val="21"/>
                      <w:lang w:eastAsia="zh-CN"/>
                    </w:rPr>
                  </w:pPr>
                  <w:r>
                    <w:rPr>
                      <w:rFonts w:hint="eastAsia" w:eastAsiaTheme="minorEastAsia"/>
                      <w:i/>
                      <w:color w:val="auto"/>
                      <w:sz w:val="16"/>
                      <w:szCs w:val="21"/>
                      <w:lang w:eastAsia="zh-CN"/>
                    </w:rPr>
                    <w:t>R</w:t>
                  </w:r>
                  <w:r>
                    <w:rPr>
                      <w:rFonts w:hint="eastAsia" w:eastAsiaTheme="minorEastAsia"/>
                      <w:iCs/>
                      <w:color w:val="auto"/>
                      <w:sz w:val="16"/>
                      <w:szCs w:val="21"/>
                      <w:lang w:eastAsia="zh-CN"/>
                    </w:rPr>
                    <w:t>=12</w:t>
                  </w:r>
                </w:p>
              </w:tc>
              <w:tc>
                <w:tcPr>
                  <w:tcW w:w="582" w:type="dxa"/>
                </w:tcPr>
                <w:p w14:paraId="56A7EA03">
                  <w:pPr>
                    <w:rPr>
                      <w:rFonts w:eastAsiaTheme="minorEastAsia"/>
                      <w:iCs/>
                      <w:color w:val="auto"/>
                      <w:sz w:val="16"/>
                      <w:szCs w:val="21"/>
                      <w:lang w:eastAsia="zh-CN"/>
                    </w:rPr>
                  </w:pPr>
                  <w:r>
                    <w:rPr>
                      <w:rFonts w:hint="eastAsia" w:eastAsiaTheme="minorEastAsia"/>
                      <w:i/>
                      <w:color w:val="auto"/>
                      <w:sz w:val="16"/>
                      <w:szCs w:val="21"/>
                      <w:lang w:eastAsia="zh-CN"/>
                    </w:rPr>
                    <w:t>R</w:t>
                  </w:r>
                  <w:r>
                    <w:rPr>
                      <w:rFonts w:hint="eastAsia" w:eastAsiaTheme="minorEastAsia"/>
                      <w:iCs/>
                      <w:color w:val="auto"/>
                      <w:sz w:val="16"/>
                      <w:szCs w:val="21"/>
                      <w:lang w:eastAsia="zh-CN"/>
                    </w:rPr>
                    <w:t>=16</w:t>
                  </w:r>
                </w:p>
              </w:tc>
              <w:tc>
                <w:tcPr>
                  <w:tcW w:w="582" w:type="dxa"/>
                </w:tcPr>
                <w:p w14:paraId="02C96796">
                  <w:pPr>
                    <w:rPr>
                      <w:rFonts w:eastAsiaTheme="minorEastAsia"/>
                      <w:iCs/>
                      <w:color w:val="auto"/>
                      <w:sz w:val="16"/>
                      <w:szCs w:val="21"/>
                      <w:lang w:eastAsia="zh-CN"/>
                    </w:rPr>
                  </w:pPr>
                  <w:r>
                    <w:rPr>
                      <w:rFonts w:hint="eastAsia" w:eastAsiaTheme="minorEastAsia"/>
                      <w:i/>
                      <w:color w:val="auto"/>
                      <w:sz w:val="16"/>
                      <w:szCs w:val="21"/>
                      <w:lang w:eastAsia="zh-CN"/>
                    </w:rPr>
                    <w:t>R</w:t>
                  </w:r>
                  <w:r>
                    <w:rPr>
                      <w:rFonts w:hint="eastAsia" w:eastAsiaTheme="minorEastAsia"/>
                      <w:iCs/>
                      <w:color w:val="auto"/>
                      <w:sz w:val="16"/>
                      <w:szCs w:val="21"/>
                      <w:lang w:eastAsia="zh-CN"/>
                    </w:rPr>
                    <w:t>=24</w:t>
                  </w:r>
                </w:p>
              </w:tc>
              <w:tc>
                <w:tcPr>
                  <w:tcW w:w="665" w:type="dxa"/>
                </w:tcPr>
                <w:p w14:paraId="03978797">
                  <w:pPr>
                    <w:rPr>
                      <w:rFonts w:eastAsiaTheme="minorEastAsia"/>
                      <w:iCs/>
                      <w:color w:val="auto"/>
                      <w:sz w:val="16"/>
                      <w:szCs w:val="21"/>
                      <w:lang w:eastAsia="zh-CN"/>
                    </w:rPr>
                  </w:pPr>
                  <w:r>
                    <w:rPr>
                      <w:rFonts w:hint="eastAsia" w:eastAsiaTheme="minorEastAsia"/>
                      <w:i/>
                      <w:color w:val="auto"/>
                      <w:sz w:val="16"/>
                      <w:szCs w:val="21"/>
                      <w:lang w:eastAsia="zh-CN"/>
                    </w:rPr>
                    <w:t>R</w:t>
                  </w:r>
                  <w:r>
                    <w:rPr>
                      <w:rFonts w:hint="eastAsia" w:eastAsiaTheme="minorEastAsia"/>
                      <w:iCs/>
                      <w:color w:val="auto"/>
                      <w:sz w:val="16"/>
                      <w:szCs w:val="21"/>
                      <w:lang w:eastAsia="zh-CN"/>
                    </w:rPr>
                    <w:t>=32</w:t>
                  </w:r>
                </w:p>
              </w:tc>
              <w:tc>
                <w:tcPr>
                  <w:tcW w:w="608" w:type="dxa"/>
                </w:tcPr>
                <w:p w14:paraId="673951C5">
                  <w:pPr>
                    <w:rPr>
                      <w:rFonts w:eastAsiaTheme="minorEastAsia"/>
                      <w:iCs/>
                      <w:color w:val="auto"/>
                      <w:sz w:val="16"/>
                      <w:szCs w:val="21"/>
                      <w:lang w:eastAsia="zh-CN"/>
                    </w:rPr>
                  </w:pPr>
                  <w:r>
                    <w:rPr>
                      <w:rFonts w:hint="eastAsia" w:eastAsiaTheme="minorEastAsia"/>
                      <w:i/>
                      <w:color w:val="auto"/>
                      <w:sz w:val="16"/>
                      <w:szCs w:val="21"/>
                      <w:lang w:eastAsia="zh-CN"/>
                    </w:rPr>
                    <w:t>R</w:t>
                  </w:r>
                  <w:r>
                    <w:rPr>
                      <w:rFonts w:hint="eastAsia" w:eastAsiaTheme="minorEastAsia"/>
                      <w:iCs/>
                      <w:color w:val="auto"/>
                      <w:sz w:val="16"/>
                      <w:szCs w:val="21"/>
                      <w:lang w:eastAsia="zh-CN"/>
                    </w:rPr>
                    <w:t>=48</w:t>
                  </w:r>
                </w:p>
              </w:tc>
              <w:tc>
                <w:tcPr>
                  <w:tcW w:w="670" w:type="dxa"/>
                </w:tcPr>
                <w:p w14:paraId="1D02DFF4">
                  <w:pPr>
                    <w:rPr>
                      <w:rFonts w:eastAsiaTheme="minorEastAsia"/>
                      <w:iCs/>
                      <w:color w:val="auto"/>
                      <w:sz w:val="16"/>
                      <w:szCs w:val="21"/>
                      <w:lang w:eastAsia="zh-CN"/>
                    </w:rPr>
                  </w:pPr>
                  <w:r>
                    <w:rPr>
                      <w:rFonts w:hint="eastAsia" w:eastAsiaTheme="minorEastAsia"/>
                      <w:i/>
                      <w:color w:val="auto"/>
                      <w:sz w:val="16"/>
                      <w:szCs w:val="21"/>
                      <w:lang w:eastAsia="zh-CN"/>
                    </w:rPr>
                    <w:t>R</w:t>
                  </w:r>
                  <w:r>
                    <w:rPr>
                      <w:rFonts w:hint="eastAsia" w:eastAsiaTheme="minorEastAsia"/>
                      <w:iCs/>
                      <w:color w:val="auto"/>
                      <w:sz w:val="16"/>
                      <w:szCs w:val="21"/>
                      <w:lang w:eastAsia="zh-CN"/>
                    </w:rPr>
                    <w:t>=64</w:t>
                  </w:r>
                </w:p>
              </w:tc>
            </w:tr>
            <w:tr w14:paraId="304F3EA9">
              <w:trPr>
                <w:trHeight w:val="419" w:hRule="atLeast"/>
                <w:jc w:val="center"/>
              </w:trPr>
              <w:tc>
                <w:tcPr>
                  <w:tcW w:w="711" w:type="dxa"/>
                </w:tcPr>
                <w:p w14:paraId="53AE4CD1">
                  <w:pPr>
                    <w:rPr>
                      <w:rFonts w:eastAsiaTheme="minorEastAsia"/>
                      <w:iCs/>
                      <w:color w:val="auto"/>
                      <w:sz w:val="18"/>
                      <w:szCs w:val="22"/>
                      <w:lang w:eastAsia="zh-CN"/>
                    </w:rPr>
                  </w:pPr>
                  <w:r>
                    <w:rPr>
                      <w:rFonts w:hint="eastAsia" w:eastAsiaTheme="minorEastAsia"/>
                      <w:iCs/>
                      <w:color w:val="auto"/>
                      <w:sz w:val="18"/>
                      <w:szCs w:val="22"/>
                      <w:lang w:eastAsia="zh-CN"/>
                    </w:rPr>
                    <w:t>33.33</w:t>
                  </w:r>
                </w:p>
              </w:tc>
              <w:tc>
                <w:tcPr>
                  <w:tcW w:w="711" w:type="dxa"/>
                </w:tcPr>
                <w:p w14:paraId="60C5E1EA">
                  <w:pPr>
                    <w:rPr>
                      <w:rFonts w:eastAsiaTheme="minorEastAsia"/>
                      <w:iCs/>
                      <w:color w:val="auto"/>
                      <w:sz w:val="18"/>
                      <w:szCs w:val="22"/>
                      <w:lang w:eastAsia="zh-CN"/>
                    </w:rPr>
                  </w:pPr>
                </w:p>
              </w:tc>
              <w:tc>
                <w:tcPr>
                  <w:tcW w:w="621" w:type="dxa"/>
                </w:tcPr>
                <w:p w14:paraId="2278AEBE">
                  <w:pPr>
                    <w:rPr>
                      <w:rFonts w:eastAsiaTheme="minorEastAsia"/>
                      <w:iCs/>
                      <w:color w:val="auto"/>
                      <w:sz w:val="18"/>
                      <w:szCs w:val="22"/>
                      <w:lang w:eastAsia="zh-CN"/>
                    </w:rPr>
                  </w:pPr>
                </w:p>
              </w:tc>
              <w:tc>
                <w:tcPr>
                  <w:tcW w:w="621" w:type="dxa"/>
                </w:tcPr>
                <w:p w14:paraId="0AD4759C">
                  <w:pPr>
                    <w:rPr>
                      <w:rFonts w:eastAsiaTheme="minorEastAsia"/>
                      <w:iCs/>
                      <w:color w:val="auto"/>
                      <w:sz w:val="18"/>
                      <w:szCs w:val="22"/>
                      <w:lang w:eastAsia="zh-CN"/>
                    </w:rPr>
                  </w:pPr>
                </w:p>
              </w:tc>
              <w:tc>
                <w:tcPr>
                  <w:tcW w:w="621" w:type="dxa"/>
                </w:tcPr>
                <w:p w14:paraId="13B09932">
                  <w:pPr>
                    <w:rPr>
                      <w:rFonts w:eastAsiaTheme="minorEastAsia"/>
                      <w:iCs/>
                      <w:color w:val="auto"/>
                      <w:sz w:val="18"/>
                      <w:szCs w:val="22"/>
                      <w:lang w:eastAsia="zh-CN"/>
                    </w:rPr>
                  </w:pPr>
                  <w:r>
                    <w:rPr>
                      <w:rFonts w:hint="eastAsia" w:eastAsiaTheme="minorEastAsia"/>
                      <w:i/>
                      <w:color w:val="auto"/>
                      <w:sz w:val="18"/>
                      <w:szCs w:val="22"/>
                      <w:lang w:eastAsia="zh-CN"/>
                    </w:rPr>
                    <w:t>R</w:t>
                  </w:r>
                  <w:r>
                    <w:rPr>
                      <w:rFonts w:hint="eastAsia" w:eastAsiaTheme="minorEastAsia"/>
                      <w:iCs/>
                      <w:color w:val="auto"/>
                      <w:sz w:val="18"/>
                      <w:szCs w:val="22"/>
                      <w:lang w:eastAsia="zh-CN"/>
                    </w:rPr>
                    <w:t>=1</w:t>
                  </w:r>
                </w:p>
              </w:tc>
              <w:tc>
                <w:tcPr>
                  <w:tcW w:w="621" w:type="dxa"/>
                </w:tcPr>
                <w:p w14:paraId="78F1DD7D">
                  <w:pPr>
                    <w:rPr>
                      <w:rFonts w:eastAsiaTheme="minorEastAsia"/>
                      <w:iCs/>
                      <w:color w:val="auto"/>
                      <w:sz w:val="18"/>
                      <w:szCs w:val="22"/>
                      <w:lang w:eastAsia="zh-CN"/>
                    </w:rPr>
                  </w:pPr>
                </w:p>
              </w:tc>
              <w:tc>
                <w:tcPr>
                  <w:tcW w:w="581" w:type="dxa"/>
                </w:tcPr>
                <w:p w14:paraId="71CB0BCE">
                  <w:pPr>
                    <w:rPr>
                      <w:rFonts w:eastAsiaTheme="minorEastAsia"/>
                      <w:iCs/>
                      <w:color w:val="auto"/>
                      <w:sz w:val="16"/>
                      <w:szCs w:val="21"/>
                      <w:lang w:eastAsia="zh-CN"/>
                    </w:rPr>
                  </w:pPr>
                  <w:r>
                    <w:rPr>
                      <w:rFonts w:hint="eastAsia" w:eastAsiaTheme="minorEastAsia"/>
                      <w:i/>
                      <w:color w:val="auto"/>
                      <w:sz w:val="16"/>
                      <w:szCs w:val="21"/>
                      <w:lang w:eastAsia="zh-CN"/>
                    </w:rPr>
                    <w:t>R</w:t>
                  </w:r>
                  <w:r>
                    <w:rPr>
                      <w:rFonts w:hint="eastAsia" w:eastAsiaTheme="minorEastAsia"/>
                      <w:iCs/>
                      <w:color w:val="auto"/>
                      <w:sz w:val="16"/>
                      <w:szCs w:val="21"/>
                      <w:lang w:eastAsia="zh-CN"/>
                    </w:rPr>
                    <w:t>=2</w:t>
                  </w:r>
                </w:p>
              </w:tc>
              <w:tc>
                <w:tcPr>
                  <w:tcW w:w="581" w:type="dxa"/>
                </w:tcPr>
                <w:p w14:paraId="1590C05F">
                  <w:pPr>
                    <w:rPr>
                      <w:rFonts w:eastAsiaTheme="minorEastAsia"/>
                      <w:iCs/>
                      <w:color w:val="auto"/>
                      <w:sz w:val="16"/>
                      <w:szCs w:val="21"/>
                      <w:lang w:eastAsia="zh-CN"/>
                    </w:rPr>
                  </w:pPr>
                </w:p>
              </w:tc>
              <w:tc>
                <w:tcPr>
                  <w:tcW w:w="582" w:type="dxa"/>
                </w:tcPr>
                <w:p w14:paraId="6D30AA97">
                  <w:pPr>
                    <w:rPr>
                      <w:rFonts w:eastAsiaTheme="minorEastAsia"/>
                      <w:iCs/>
                      <w:color w:val="auto"/>
                      <w:sz w:val="16"/>
                      <w:szCs w:val="21"/>
                      <w:lang w:eastAsia="zh-CN"/>
                    </w:rPr>
                  </w:pPr>
                  <w:r>
                    <w:rPr>
                      <w:rFonts w:hint="eastAsia" w:eastAsiaTheme="minorEastAsia"/>
                      <w:i/>
                      <w:color w:val="auto"/>
                      <w:sz w:val="16"/>
                      <w:szCs w:val="21"/>
                      <w:lang w:eastAsia="zh-CN"/>
                    </w:rPr>
                    <w:t>R</w:t>
                  </w:r>
                  <w:r>
                    <w:rPr>
                      <w:rFonts w:hint="eastAsia" w:eastAsiaTheme="minorEastAsia"/>
                      <w:iCs/>
                      <w:color w:val="auto"/>
                      <w:sz w:val="16"/>
                      <w:szCs w:val="21"/>
                      <w:lang w:eastAsia="zh-CN"/>
                    </w:rPr>
                    <w:t>=4</w:t>
                  </w:r>
                </w:p>
              </w:tc>
              <w:tc>
                <w:tcPr>
                  <w:tcW w:w="582" w:type="dxa"/>
                </w:tcPr>
                <w:p w14:paraId="7F0D57E4">
                  <w:pPr>
                    <w:rPr>
                      <w:rFonts w:eastAsiaTheme="minorEastAsia"/>
                      <w:iCs/>
                      <w:color w:val="auto"/>
                      <w:sz w:val="16"/>
                      <w:szCs w:val="21"/>
                      <w:lang w:eastAsia="zh-CN"/>
                    </w:rPr>
                  </w:pPr>
                  <w:r>
                    <w:rPr>
                      <w:rFonts w:hint="eastAsia" w:eastAsiaTheme="minorEastAsia"/>
                      <w:i/>
                      <w:color w:val="auto"/>
                      <w:sz w:val="16"/>
                      <w:szCs w:val="21"/>
                      <w:lang w:eastAsia="zh-CN"/>
                    </w:rPr>
                    <w:t>R</w:t>
                  </w:r>
                  <w:r>
                    <w:rPr>
                      <w:rFonts w:hint="eastAsia" w:eastAsiaTheme="minorEastAsia"/>
                      <w:iCs/>
                      <w:color w:val="auto"/>
                      <w:sz w:val="16"/>
                      <w:szCs w:val="21"/>
                      <w:lang w:eastAsia="zh-CN"/>
                    </w:rPr>
                    <w:t>=6</w:t>
                  </w:r>
                </w:p>
              </w:tc>
              <w:tc>
                <w:tcPr>
                  <w:tcW w:w="582" w:type="dxa"/>
                </w:tcPr>
                <w:p w14:paraId="3DF1BB8A">
                  <w:pPr>
                    <w:rPr>
                      <w:rFonts w:eastAsiaTheme="minorEastAsia"/>
                      <w:iCs/>
                      <w:color w:val="auto"/>
                      <w:sz w:val="16"/>
                      <w:szCs w:val="21"/>
                      <w:lang w:eastAsia="zh-CN"/>
                    </w:rPr>
                  </w:pPr>
                  <w:r>
                    <w:rPr>
                      <w:rFonts w:hint="eastAsia" w:eastAsiaTheme="minorEastAsia"/>
                      <w:i/>
                      <w:color w:val="auto"/>
                      <w:sz w:val="16"/>
                      <w:szCs w:val="21"/>
                      <w:lang w:eastAsia="zh-CN"/>
                    </w:rPr>
                    <w:t>R</w:t>
                  </w:r>
                  <w:r>
                    <w:rPr>
                      <w:rFonts w:hint="eastAsia" w:eastAsiaTheme="minorEastAsia"/>
                      <w:iCs/>
                      <w:color w:val="auto"/>
                      <w:sz w:val="16"/>
                      <w:szCs w:val="21"/>
                      <w:lang w:eastAsia="zh-CN"/>
                    </w:rPr>
                    <w:t>=8</w:t>
                  </w:r>
                </w:p>
              </w:tc>
              <w:tc>
                <w:tcPr>
                  <w:tcW w:w="582" w:type="dxa"/>
                </w:tcPr>
                <w:p w14:paraId="7DB484C1">
                  <w:pPr>
                    <w:rPr>
                      <w:rFonts w:eastAsiaTheme="minorEastAsia"/>
                      <w:iCs/>
                      <w:color w:val="auto"/>
                      <w:sz w:val="16"/>
                      <w:szCs w:val="21"/>
                      <w:lang w:eastAsia="zh-CN"/>
                    </w:rPr>
                  </w:pPr>
                  <w:r>
                    <w:rPr>
                      <w:rFonts w:hint="eastAsia" w:eastAsiaTheme="minorEastAsia"/>
                      <w:i/>
                      <w:color w:val="auto"/>
                      <w:sz w:val="16"/>
                      <w:szCs w:val="21"/>
                      <w:lang w:eastAsia="zh-CN"/>
                    </w:rPr>
                    <w:t>R</w:t>
                  </w:r>
                  <w:r>
                    <w:rPr>
                      <w:rFonts w:hint="eastAsia" w:eastAsiaTheme="minorEastAsia"/>
                      <w:iCs/>
                      <w:color w:val="auto"/>
                      <w:sz w:val="16"/>
                      <w:szCs w:val="21"/>
                      <w:lang w:eastAsia="zh-CN"/>
                    </w:rPr>
                    <w:t>=12</w:t>
                  </w:r>
                </w:p>
              </w:tc>
              <w:tc>
                <w:tcPr>
                  <w:tcW w:w="665" w:type="dxa"/>
                </w:tcPr>
                <w:p w14:paraId="1155E856">
                  <w:pPr>
                    <w:rPr>
                      <w:rFonts w:eastAsiaTheme="minorEastAsia"/>
                      <w:iCs/>
                      <w:color w:val="auto"/>
                      <w:sz w:val="16"/>
                      <w:szCs w:val="21"/>
                      <w:lang w:eastAsia="zh-CN"/>
                    </w:rPr>
                  </w:pPr>
                  <w:r>
                    <w:rPr>
                      <w:rFonts w:hint="eastAsia" w:eastAsiaTheme="minorEastAsia"/>
                      <w:i/>
                      <w:color w:val="auto"/>
                      <w:sz w:val="16"/>
                      <w:szCs w:val="21"/>
                      <w:lang w:eastAsia="zh-CN"/>
                    </w:rPr>
                    <w:t>R</w:t>
                  </w:r>
                  <w:r>
                    <w:rPr>
                      <w:rFonts w:hint="eastAsia" w:eastAsiaTheme="minorEastAsia"/>
                      <w:iCs/>
                      <w:color w:val="auto"/>
                      <w:sz w:val="16"/>
                      <w:szCs w:val="21"/>
                      <w:lang w:eastAsia="zh-CN"/>
                    </w:rPr>
                    <w:t>=16</w:t>
                  </w:r>
                </w:p>
              </w:tc>
              <w:tc>
                <w:tcPr>
                  <w:tcW w:w="608" w:type="dxa"/>
                </w:tcPr>
                <w:p w14:paraId="27BEE769">
                  <w:pPr>
                    <w:rPr>
                      <w:rFonts w:eastAsiaTheme="minorEastAsia"/>
                      <w:iCs/>
                      <w:color w:val="auto"/>
                      <w:sz w:val="16"/>
                      <w:szCs w:val="21"/>
                      <w:lang w:eastAsia="zh-CN"/>
                    </w:rPr>
                  </w:pPr>
                  <w:r>
                    <w:rPr>
                      <w:rFonts w:hint="eastAsia" w:eastAsiaTheme="minorEastAsia"/>
                      <w:i/>
                      <w:color w:val="auto"/>
                      <w:sz w:val="16"/>
                      <w:szCs w:val="21"/>
                      <w:lang w:eastAsia="zh-CN"/>
                    </w:rPr>
                    <w:t>R</w:t>
                  </w:r>
                  <w:r>
                    <w:rPr>
                      <w:rFonts w:hint="eastAsia" w:eastAsiaTheme="minorEastAsia"/>
                      <w:iCs/>
                      <w:color w:val="auto"/>
                      <w:sz w:val="16"/>
                      <w:szCs w:val="21"/>
                      <w:lang w:eastAsia="zh-CN"/>
                    </w:rPr>
                    <w:t>=24</w:t>
                  </w:r>
                </w:p>
              </w:tc>
              <w:tc>
                <w:tcPr>
                  <w:tcW w:w="670" w:type="dxa"/>
                </w:tcPr>
                <w:p w14:paraId="61C07B83">
                  <w:pPr>
                    <w:rPr>
                      <w:rFonts w:eastAsiaTheme="minorEastAsia"/>
                      <w:iCs/>
                      <w:color w:val="auto"/>
                      <w:sz w:val="16"/>
                      <w:szCs w:val="21"/>
                      <w:lang w:eastAsia="zh-CN"/>
                    </w:rPr>
                  </w:pPr>
                  <w:r>
                    <w:rPr>
                      <w:rFonts w:hint="eastAsia" w:eastAsiaTheme="minorEastAsia"/>
                      <w:i/>
                      <w:color w:val="auto"/>
                      <w:sz w:val="16"/>
                      <w:szCs w:val="21"/>
                      <w:lang w:eastAsia="zh-CN"/>
                    </w:rPr>
                    <w:t>R</w:t>
                  </w:r>
                  <w:r>
                    <w:rPr>
                      <w:rFonts w:hint="eastAsia" w:eastAsiaTheme="minorEastAsia"/>
                      <w:iCs/>
                      <w:color w:val="auto"/>
                      <w:sz w:val="16"/>
                      <w:szCs w:val="21"/>
                      <w:lang w:eastAsia="zh-CN"/>
                    </w:rPr>
                    <w:t>=32</w:t>
                  </w:r>
                </w:p>
              </w:tc>
            </w:tr>
            <w:tr w14:paraId="75317CF3">
              <w:trPr>
                <w:trHeight w:val="419" w:hRule="atLeast"/>
                <w:jc w:val="center"/>
              </w:trPr>
              <w:tc>
                <w:tcPr>
                  <w:tcW w:w="711" w:type="dxa"/>
                </w:tcPr>
                <w:p w14:paraId="52A5C1B8">
                  <w:pPr>
                    <w:rPr>
                      <w:rFonts w:eastAsiaTheme="minorEastAsia"/>
                      <w:iCs/>
                      <w:color w:val="auto"/>
                      <w:sz w:val="18"/>
                      <w:szCs w:val="22"/>
                      <w:lang w:eastAsia="zh-CN"/>
                    </w:rPr>
                  </w:pPr>
                  <w:r>
                    <w:rPr>
                      <w:rFonts w:hint="eastAsia" w:eastAsiaTheme="minorEastAsia"/>
                      <w:iCs/>
                      <w:color w:val="auto"/>
                      <w:sz w:val="18"/>
                      <w:szCs w:val="22"/>
                      <w:lang w:eastAsia="zh-CN"/>
                    </w:rPr>
                    <w:t>22.22</w:t>
                  </w:r>
                </w:p>
              </w:tc>
              <w:tc>
                <w:tcPr>
                  <w:tcW w:w="711" w:type="dxa"/>
                </w:tcPr>
                <w:p w14:paraId="3C059692">
                  <w:pPr>
                    <w:rPr>
                      <w:rFonts w:eastAsiaTheme="minorEastAsia"/>
                      <w:iCs/>
                      <w:color w:val="auto"/>
                      <w:sz w:val="18"/>
                      <w:szCs w:val="22"/>
                      <w:lang w:eastAsia="zh-CN"/>
                    </w:rPr>
                  </w:pPr>
                </w:p>
              </w:tc>
              <w:tc>
                <w:tcPr>
                  <w:tcW w:w="621" w:type="dxa"/>
                </w:tcPr>
                <w:p w14:paraId="3D6E3A01">
                  <w:pPr>
                    <w:rPr>
                      <w:rFonts w:eastAsiaTheme="minorEastAsia"/>
                      <w:iCs/>
                      <w:color w:val="auto"/>
                      <w:sz w:val="18"/>
                      <w:szCs w:val="22"/>
                      <w:lang w:eastAsia="zh-CN"/>
                    </w:rPr>
                  </w:pPr>
                </w:p>
              </w:tc>
              <w:tc>
                <w:tcPr>
                  <w:tcW w:w="621" w:type="dxa"/>
                </w:tcPr>
                <w:p w14:paraId="48B3FF78">
                  <w:pPr>
                    <w:rPr>
                      <w:rFonts w:eastAsiaTheme="minorEastAsia"/>
                      <w:iCs/>
                      <w:color w:val="auto"/>
                      <w:sz w:val="18"/>
                      <w:szCs w:val="22"/>
                      <w:lang w:eastAsia="zh-CN"/>
                    </w:rPr>
                  </w:pPr>
                </w:p>
              </w:tc>
              <w:tc>
                <w:tcPr>
                  <w:tcW w:w="621" w:type="dxa"/>
                </w:tcPr>
                <w:p w14:paraId="3C5C86E5">
                  <w:pPr>
                    <w:rPr>
                      <w:rFonts w:eastAsiaTheme="minorEastAsia"/>
                      <w:iCs/>
                      <w:color w:val="auto"/>
                      <w:sz w:val="18"/>
                      <w:szCs w:val="22"/>
                      <w:lang w:eastAsia="zh-CN"/>
                    </w:rPr>
                  </w:pPr>
                </w:p>
              </w:tc>
              <w:tc>
                <w:tcPr>
                  <w:tcW w:w="621" w:type="dxa"/>
                </w:tcPr>
                <w:p w14:paraId="44AFD309">
                  <w:pPr>
                    <w:rPr>
                      <w:rFonts w:eastAsiaTheme="minorEastAsia"/>
                      <w:iCs/>
                      <w:color w:val="auto"/>
                      <w:sz w:val="18"/>
                      <w:szCs w:val="22"/>
                      <w:lang w:eastAsia="zh-CN"/>
                    </w:rPr>
                  </w:pPr>
                  <w:r>
                    <w:rPr>
                      <w:rFonts w:eastAsiaTheme="minorEastAsia"/>
                      <w:i/>
                      <w:color w:val="auto"/>
                      <w:sz w:val="18"/>
                      <w:szCs w:val="22"/>
                      <w:lang w:eastAsia="zh-CN"/>
                    </w:rPr>
                    <w:t>R</w:t>
                  </w:r>
                  <w:r>
                    <w:rPr>
                      <w:rFonts w:eastAsiaTheme="minorEastAsia"/>
                      <w:iCs/>
                      <w:color w:val="auto"/>
                      <w:sz w:val="18"/>
                      <w:szCs w:val="22"/>
                      <w:lang w:eastAsia="zh-CN"/>
                    </w:rPr>
                    <w:t>=1</w:t>
                  </w:r>
                </w:p>
              </w:tc>
              <w:tc>
                <w:tcPr>
                  <w:tcW w:w="581" w:type="dxa"/>
                </w:tcPr>
                <w:p w14:paraId="283FE3ED">
                  <w:pPr>
                    <w:rPr>
                      <w:rFonts w:eastAsiaTheme="minorEastAsia"/>
                      <w:iCs/>
                      <w:color w:val="auto"/>
                      <w:sz w:val="18"/>
                      <w:szCs w:val="22"/>
                      <w:lang w:eastAsia="zh-CN"/>
                    </w:rPr>
                  </w:pPr>
                </w:p>
              </w:tc>
              <w:tc>
                <w:tcPr>
                  <w:tcW w:w="581" w:type="dxa"/>
                </w:tcPr>
                <w:p w14:paraId="3617C4E7">
                  <w:pPr>
                    <w:rPr>
                      <w:rFonts w:eastAsiaTheme="minorEastAsia"/>
                      <w:iCs/>
                      <w:color w:val="auto"/>
                      <w:sz w:val="18"/>
                      <w:szCs w:val="22"/>
                      <w:lang w:eastAsia="zh-CN"/>
                    </w:rPr>
                  </w:pPr>
                  <w:r>
                    <w:rPr>
                      <w:rFonts w:eastAsiaTheme="minorEastAsia"/>
                      <w:i/>
                      <w:color w:val="auto"/>
                      <w:sz w:val="18"/>
                      <w:szCs w:val="22"/>
                      <w:lang w:eastAsia="zh-CN"/>
                    </w:rPr>
                    <w:t>R</w:t>
                  </w:r>
                  <w:r>
                    <w:rPr>
                      <w:rFonts w:eastAsiaTheme="minorEastAsia"/>
                      <w:iCs/>
                      <w:color w:val="auto"/>
                      <w:sz w:val="18"/>
                      <w:szCs w:val="22"/>
                      <w:lang w:eastAsia="zh-CN"/>
                    </w:rPr>
                    <w:t>=2</w:t>
                  </w:r>
                </w:p>
              </w:tc>
              <w:tc>
                <w:tcPr>
                  <w:tcW w:w="582" w:type="dxa"/>
                </w:tcPr>
                <w:p w14:paraId="48E9A889">
                  <w:pPr>
                    <w:rPr>
                      <w:rFonts w:eastAsiaTheme="minorEastAsia"/>
                      <w:iCs/>
                      <w:color w:val="auto"/>
                      <w:sz w:val="18"/>
                      <w:szCs w:val="22"/>
                      <w:lang w:eastAsia="zh-CN"/>
                    </w:rPr>
                  </w:pPr>
                </w:p>
              </w:tc>
              <w:tc>
                <w:tcPr>
                  <w:tcW w:w="582" w:type="dxa"/>
                </w:tcPr>
                <w:p w14:paraId="46F368B6">
                  <w:pPr>
                    <w:rPr>
                      <w:rFonts w:eastAsiaTheme="minorEastAsia"/>
                      <w:iCs/>
                      <w:color w:val="auto"/>
                      <w:sz w:val="18"/>
                      <w:szCs w:val="22"/>
                      <w:lang w:eastAsia="zh-CN"/>
                    </w:rPr>
                  </w:pPr>
                  <w:r>
                    <w:rPr>
                      <w:rFonts w:eastAsiaTheme="minorEastAsia"/>
                      <w:i/>
                      <w:color w:val="auto"/>
                      <w:sz w:val="18"/>
                      <w:szCs w:val="22"/>
                      <w:lang w:eastAsia="zh-CN"/>
                    </w:rPr>
                    <w:t>R</w:t>
                  </w:r>
                  <w:r>
                    <w:rPr>
                      <w:rFonts w:eastAsiaTheme="minorEastAsia"/>
                      <w:iCs/>
                      <w:color w:val="auto"/>
                      <w:sz w:val="18"/>
                      <w:szCs w:val="22"/>
                      <w:lang w:eastAsia="zh-CN"/>
                    </w:rPr>
                    <w:t>=4</w:t>
                  </w:r>
                </w:p>
              </w:tc>
              <w:tc>
                <w:tcPr>
                  <w:tcW w:w="582" w:type="dxa"/>
                </w:tcPr>
                <w:p w14:paraId="0304D8E6">
                  <w:pPr>
                    <w:rPr>
                      <w:rFonts w:eastAsiaTheme="minorEastAsia"/>
                      <w:iCs/>
                      <w:color w:val="auto"/>
                      <w:sz w:val="18"/>
                      <w:szCs w:val="22"/>
                      <w:lang w:eastAsia="zh-CN"/>
                    </w:rPr>
                  </w:pPr>
                </w:p>
              </w:tc>
              <w:tc>
                <w:tcPr>
                  <w:tcW w:w="582" w:type="dxa"/>
                </w:tcPr>
                <w:p w14:paraId="6C01ADAB">
                  <w:pPr>
                    <w:rPr>
                      <w:rFonts w:eastAsiaTheme="minorEastAsia"/>
                      <w:iCs/>
                      <w:color w:val="auto"/>
                      <w:sz w:val="18"/>
                      <w:szCs w:val="22"/>
                      <w:lang w:eastAsia="zh-CN"/>
                    </w:rPr>
                  </w:pPr>
                  <w:r>
                    <w:rPr>
                      <w:rFonts w:eastAsiaTheme="minorEastAsia"/>
                      <w:i/>
                      <w:color w:val="auto"/>
                      <w:sz w:val="18"/>
                      <w:szCs w:val="22"/>
                      <w:lang w:eastAsia="zh-CN"/>
                    </w:rPr>
                    <w:t>R</w:t>
                  </w:r>
                  <w:r>
                    <w:rPr>
                      <w:rFonts w:eastAsiaTheme="minorEastAsia"/>
                      <w:iCs/>
                      <w:color w:val="auto"/>
                      <w:sz w:val="18"/>
                      <w:szCs w:val="22"/>
                      <w:lang w:eastAsia="zh-CN"/>
                    </w:rPr>
                    <w:t>=8</w:t>
                  </w:r>
                </w:p>
              </w:tc>
              <w:tc>
                <w:tcPr>
                  <w:tcW w:w="665" w:type="dxa"/>
                </w:tcPr>
                <w:p w14:paraId="17706938">
                  <w:pPr>
                    <w:rPr>
                      <w:rFonts w:eastAsiaTheme="minorEastAsia"/>
                      <w:iCs/>
                      <w:color w:val="auto"/>
                      <w:sz w:val="18"/>
                      <w:szCs w:val="22"/>
                      <w:lang w:eastAsia="zh-CN"/>
                    </w:rPr>
                  </w:pPr>
                </w:p>
              </w:tc>
              <w:tc>
                <w:tcPr>
                  <w:tcW w:w="608" w:type="dxa"/>
                </w:tcPr>
                <w:p w14:paraId="4E8149B5">
                  <w:pPr>
                    <w:rPr>
                      <w:rFonts w:eastAsiaTheme="minorEastAsia"/>
                      <w:iCs/>
                      <w:color w:val="auto"/>
                      <w:sz w:val="18"/>
                      <w:szCs w:val="22"/>
                      <w:lang w:eastAsia="zh-CN"/>
                    </w:rPr>
                  </w:pPr>
                  <w:r>
                    <w:rPr>
                      <w:rFonts w:eastAsiaTheme="minorEastAsia"/>
                      <w:i/>
                      <w:color w:val="auto"/>
                      <w:sz w:val="18"/>
                      <w:szCs w:val="22"/>
                      <w:lang w:eastAsia="zh-CN"/>
                    </w:rPr>
                    <w:t>R</w:t>
                  </w:r>
                  <w:r>
                    <w:rPr>
                      <w:rFonts w:eastAsiaTheme="minorEastAsia"/>
                      <w:iCs/>
                      <w:color w:val="auto"/>
                      <w:sz w:val="18"/>
                      <w:szCs w:val="22"/>
                      <w:lang w:eastAsia="zh-CN"/>
                    </w:rPr>
                    <w:t>=16</w:t>
                  </w:r>
                </w:p>
              </w:tc>
              <w:tc>
                <w:tcPr>
                  <w:tcW w:w="670" w:type="dxa"/>
                </w:tcPr>
                <w:p w14:paraId="50F57FB7">
                  <w:pPr>
                    <w:rPr>
                      <w:rFonts w:eastAsiaTheme="minorEastAsia"/>
                      <w:i/>
                      <w:color w:val="auto"/>
                      <w:sz w:val="18"/>
                      <w:szCs w:val="22"/>
                      <w:lang w:eastAsia="zh-CN"/>
                    </w:rPr>
                  </w:pPr>
                </w:p>
              </w:tc>
            </w:tr>
            <w:tr w14:paraId="6B5810E4">
              <w:trPr>
                <w:trHeight w:val="419" w:hRule="atLeast"/>
                <w:jc w:val="center"/>
              </w:trPr>
              <w:tc>
                <w:tcPr>
                  <w:tcW w:w="711" w:type="dxa"/>
                </w:tcPr>
                <w:p w14:paraId="5EA0279C">
                  <w:pPr>
                    <w:rPr>
                      <w:rFonts w:eastAsiaTheme="minorEastAsia"/>
                      <w:iCs/>
                      <w:color w:val="auto"/>
                      <w:sz w:val="18"/>
                      <w:szCs w:val="22"/>
                      <w:lang w:eastAsia="zh-CN"/>
                    </w:rPr>
                  </w:pPr>
                  <w:r>
                    <w:rPr>
                      <w:rFonts w:hint="eastAsia" w:eastAsiaTheme="minorEastAsia"/>
                      <w:iCs/>
                      <w:color w:val="auto"/>
                      <w:sz w:val="18"/>
                      <w:szCs w:val="22"/>
                      <w:lang w:eastAsia="zh-CN"/>
                    </w:rPr>
                    <w:t>16.67</w:t>
                  </w:r>
                </w:p>
              </w:tc>
              <w:tc>
                <w:tcPr>
                  <w:tcW w:w="711" w:type="dxa"/>
                </w:tcPr>
                <w:p w14:paraId="411C6F54">
                  <w:pPr>
                    <w:rPr>
                      <w:rFonts w:eastAsiaTheme="minorEastAsia"/>
                      <w:iCs/>
                      <w:color w:val="auto"/>
                      <w:sz w:val="18"/>
                      <w:szCs w:val="22"/>
                      <w:lang w:eastAsia="zh-CN"/>
                    </w:rPr>
                  </w:pPr>
                </w:p>
              </w:tc>
              <w:tc>
                <w:tcPr>
                  <w:tcW w:w="621" w:type="dxa"/>
                </w:tcPr>
                <w:p w14:paraId="7AE7B351">
                  <w:pPr>
                    <w:rPr>
                      <w:rFonts w:eastAsiaTheme="minorEastAsia"/>
                      <w:iCs/>
                      <w:color w:val="auto"/>
                      <w:sz w:val="18"/>
                      <w:szCs w:val="22"/>
                      <w:lang w:eastAsia="zh-CN"/>
                    </w:rPr>
                  </w:pPr>
                </w:p>
              </w:tc>
              <w:tc>
                <w:tcPr>
                  <w:tcW w:w="621" w:type="dxa"/>
                </w:tcPr>
                <w:p w14:paraId="25D72768">
                  <w:pPr>
                    <w:rPr>
                      <w:rFonts w:eastAsiaTheme="minorEastAsia"/>
                      <w:iCs/>
                      <w:color w:val="auto"/>
                      <w:sz w:val="18"/>
                      <w:szCs w:val="22"/>
                      <w:lang w:eastAsia="zh-CN"/>
                    </w:rPr>
                  </w:pPr>
                </w:p>
              </w:tc>
              <w:tc>
                <w:tcPr>
                  <w:tcW w:w="621" w:type="dxa"/>
                </w:tcPr>
                <w:p w14:paraId="4A0F99B9">
                  <w:pPr>
                    <w:rPr>
                      <w:rFonts w:eastAsiaTheme="minorEastAsia"/>
                      <w:iCs/>
                      <w:color w:val="auto"/>
                      <w:sz w:val="18"/>
                      <w:szCs w:val="22"/>
                      <w:lang w:eastAsia="zh-CN"/>
                    </w:rPr>
                  </w:pPr>
                </w:p>
              </w:tc>
              <w:tc>
                <w:tcPr>
                  <w:tcW w:w="621" w:type="dxa"/>
                </w:tcPr>
                <w:p w14:paraId="538918FC">
                  <w:pPr>
                    <w:rPr>
                      <w:rFonts w:eastAsiaTheme="minorEastAsia"/>
                      <w:iCs/>
                      <w:color w:val="auto"/>
                      <w:sz w:val="18"/>
                      <w:szCs w:val="22"/>
                      <w:lang w:eastAsia="zh-CN"/>
                    </w:rPr>
                  </w:pPr>
                </w:p>
              </w:tc>
              <w:tc>
                <w:tcPr>
                  <w:tcW w:w="581" w:type="dxa"/>
                </w:tcPr>
                <w:p w14:paraId="4D906006">
                  <w:pPr>
                    <w:rPr>
                      <w:rFonts w:eastAsiaTheme="minorEastAsia"/>
                      <w:iCs/>
                      <w:color w:val="auto"/>
                      <w:sz w:val="18"/>
                      <w:szCs w:val="22"/>
                      <w:lang w:eastAsia="zh-CN"/>
                    </w:rPr>
                  </w:pPr>
                  <w:r>
                    <w:rPr>
                      <w:rFonts w:hint="eastAsia" w:eastAsiaTheme="minorEastAsia"/>
                      <w:i/>
                      <w:color w:val="auto"/>
                      <w:sz w:val="18"/>
                      <w:szCs w:val="22"/>
                      <w:lang w:eastAsia="zh-CN"/>
                    </w:rPr>
                    <w:t>R</w:t>
                  </w:r>
                  <w:r>
                    <w:rPr>
                      <w:rFonts w:hint="eastAsia" w:eastAsiaTheme="minorEastAsia"/>
                      <w:iCs/>
                      <w:color w:val="auto"/>
                      <w:sz w:val="18"/>
                      <w:szCs w:val="22"/>
                      <w:lang w:eastAsia="zh-CN"/>
                    </w:rPr>
                    <w:t>=1</w:t>
                  </w:r>
                </w:p>
              </w:tc>
              <w:tc>
                <w:tcPr>
                  <w:tcW w:w="581" w:type="dxa"/>
                </w:tcPr>
                <w:p w14:paraId="36C0B646">
                  <w:pPr>
                    <w:rPr>
                      <w:rFonts w:eastAsiaTheme="minorEastAsia"/>
                      <w:iCs/>
                      <w:color w:val="auto"/>
                      <w:sz w:val="18"/>
                      <w:szCs w:val="22"/>
                      <w:lang w:eastAsia="zh-CN"/>
                    </w:rPr>
                  </w:pPr>
                </w:p>
              </w:tc>
              <w:tc>
                <w:tcPr>
                  <w:tcW w:w="582" w:type="dxa"/>
                </w:tcPr>
                <w:p w14:paraId="1A1D6B15">
                  <w:pPr>
                    <w:rPr>
                      <w:rFonts w:eastAsiaTheme="minorEastAsia"/>
                      <w:iCs/>
                      <w:color w:val="auto"/>
                      <w:sz w:val="18"/>
                      <w:szCs w:val="22"/>
                      <w:lang w:eastAsia="zh-CN"/>
                    </w:rPr>
                  </w:pPr>
                  <w:r>
                    <w:rPr>
                      <w:rFonts w:hint="eastAsia" w:eastAsiaTheme="minorEastAsia"/>
                      <w:i/>
                      <w:color w:val="auto"/>
                      <w:sz w:val="18"/>
                      <w:szCs w:val="22"/>
                      <w:lang w:eastAsia="zh-CN"/>
                    </w:rPr>
                    <w:t>R</w:t>
                  </w:r>
                  <w:r>
                    <w:rPr>
                      <w:rFonts w:hint="eastAsia" w:eastAsiaTheme="minorEastAsia"/>
                      <w:iCs/>
                      <w:color w:val="auto"/>
                      <w:sz w:val="18"/>
                      <w:szCs w:val="22"/>
                      <w:lang w:eastAsia="zh-CN"/>
                    </w:rPr>
                    <w:t>=2</w:t>
                  </w:r>
                </w:p>
              </w:tc>
              <w:tc>
                <w:tcPr>
                  <w:tcW w:w="582" w:type="dxa"/>
                </w:tcPr>
                <w:p w14:paraId="75A1BB53">
                  <w:pPr>
                    <w:rPr>
                      <w:rFonts w:eastAsiaTheme="minorEastAsia"/>
                      <w:iCs/>
                      <w:color w:val="auto"/>
                      <w:sz w:val="18"/>
                      <w:szCs w:val="22"/>
                      <w:lang w:eastAsia="zh-CN"/>
                    </w:rPr>
                  </w:pPr>
                </w:p>
              </w:tc>
              <w:tc>
                <w:tcPr>
                  <w:tcW w:w="582" w:type="dxa"/>
                </w:tcPr>
                <w:p w14:paraId="589C4FEB">
                  <w:pPr>
                    <w:rPr>
                      <w:rFonts w:eastAsiaTheme="minorEastAsia"/>
                      <w:iCs/>
                      <w:color w:val="auto"/>
                      <w:sz w:val="18"/>
                      <w:szCs w:val="22"/>
                      <w:lang w:eastAsia="zh-CN"/>
                    </w:rPr>
                  </w:pPr>
                  <w:r>
                    <w:rPr>
                      <w:rFonts w:hint="eastAsia" w:eastAsiaTheme="minorEastAsia"/>
                      <w:i/>
                      <w:color w:val="auto"/>
                      <w:sz w:val="18"/>
                      <w:szCs w:val="22"/>
                      <w:lang w:eastAsia="zh-CN"/>
                    </w:rPr>
                    <w:t>R</w:t>
                  </w:r>
                  <w:r>
                    <w:rPr>
                      <w:rFonts w:hint="eastAsia" w:eastAsiaTheme="minorEastAsia"/>
                      <w:iCs/>
                      <w:color w:val="auto"/>
                      <w:sz w:val="18"/>
                      <w:szCs w:val="22"/>
                      <w:lang w:eastAsia="zh-CN"/>
                    </w:rPr>
                    <w:t>=4</w:t>
                  </w:r>
                </w:p>
              </w:tc>
              <w:tc>
                <w:tcPr>
                  <w:tcW w:w="582" w:type="dxa"/>
                </w:tcPr>
                <w:p w14:paraId="7FB2D271">
                  <w:pPr>
                    <w:rPr>
                      <w:rFonts w:eastAsiaTheme="minorEastAsia"/>
                      <w:iCs/>
                      <w:color w:val="auto"/>
                      <w:sz w:val="18"/>
                      <w:szCs w:val="22"/>
                      <w:lang w:eastAsia="zh-CN"/>
                    </w:rPr>
                  </w:pPr>
                  <w:r>
                    <w:rPr>
                      <w:rFonts w:hint="eastAsia" w:eastAsiaTheme="minorEastAsia"/>
                      <w:i/>
                      <w:color w:val="auto"/>
                      <w:sz w:val="18"/>
                      <w:szCs w:val="22"/>
                      <w:lang w:eastAsia="zh-CN"/>
                    </w:rPr>
                    <w:t>R</w:t>
                  </w:r>
                  <w:r>
                    <w:rPr>
                      <w:rFonts w:hint="eastAsia" w:eastAsiaTheme="minorEastAsia"/>
                      <w:iCs/>
                      <w:color w:val="auto"/>
                      <w:sz w:val="18"/>
                      <w:szCs w:val="22"/>
                      <w:lang w:eastAsia="zh-CN"/>
                    </w:rPr>
                    <w:t>=6</w:t>
                  </w:r>
                </w:p>
              </w:tc>
              <w:tc>
                <w:tcPr>
                  <w:tcW w:w="665" w:type="dxa"/>
                </w:tcPr>
                <w:p w14:paraId="0A4044B9">
                  <w:pPr>
                    <w:rPr>
                      <w:rFonts w:eastAsiaTheme="minorEastAsia"/>
                      <w:iCs/>
                      <w:color w:val="auto"/>
                      <w:sz w:val="18"/>
                      <w:szCs w:val="22"/>
                      <w:lang w:eastAsia="zh-CN"/>
                    </w:rPr>
                  </w:pPr>
                  <w:r>
                    <w:rPr>
                      <w:rFonts w:hint="eastAsia" w:eastAsiaTheme="minorEastAsia"/>
                      <w:i/>
                      <w:color w:val="auto"/>
                      <w:sz w:val="18"/>
                      <w:szCs w:val="22"/>
                      <w:lang w:eastAsia="zh-CN"/>
                    </w:rPr>
                    <w:t>R</w:t>
                  </w:r>
                  <w:r>
                    <w:rPr>
                      <w:rFonts w:hint="eastAsia" w:eastAsiaTheme="minorEastAsia"/>
                      <w:iCs/>
                      <w:color w:val="auto"/>
                      <w:sz w:val="18"/>
                      <w:szCs w:val="22"/>
                      <w:lang w:eastAsia="zh-CN"/>
                    </w:rPr>
                    <w:t>=8</w:t>
                  </w:r>
                </w:p>
              </w:tc>
              <w:tc>
                <w:tcPr>
                  <w:tcW w:w="608" w:type="dxa"/>
                </w:tcPr>
                <w:p w14:paraId="5E99107F">
                  <w:pPr>
                    <w:rPr>
                      <w:rFonts w:eastAsiaTheme="minorEastAsia"/>
                      <w:iCs/>
                      <w:color w:val="auto"/>
                      <w:sz w:val="18"/>
                      <w:szCs w:val="22"/>
                      <w:lang w:eastAsia="zh-CN"/>
                    </w:rPr>
                  </w:pPr>
                  <w:r>
                    <w:rPr>
                      <w:rFonts w:hint="eastAsia" w:eastAsiaTheme="minorEastAsia"/>
                      <w:i/>
                      <w:color w:val="auto"/>
                      <w:sz w:val="18"/>
                      <w:szCs w:val="22"/>
                      <w:lang w:eastAsia="zh-CN"/>
                    </w:rPr>
                    <w:t>R</w:t>
                  </w:r>
                  <w:r>
                    <w:rPr>
                      <w:rFonts w:hint="eastAsia" w:eastAsiaTheme="minorEastAsia"/>
                      <w:iCs/>
                      <w:color w:val="auto"/>
                      <w:sz w:val="18"/>
                      <w:szCs w:val="22"/>
                      <w:lang w:eastAsia="zh-CN"/>
                    </w:rPr>
                    <w:t>=12</w:t>
                  </w:r>
                </w:p>
              </w:tc>
              <w:tc>
                <w:tcPr>
                  <w:tcW w:w="670" w:type="dxa"/>
                </w:tcPr>
                <w:p w14:paraId="311AC72F">
                  <w:pPr>
                    <w:rPr>
                      <w:rFonts w:eastAsiaTheme="minorEastAsia"/>
                      <w:iCs/>
                      <w:color w:val="auto"/>
                      <w:sz w:val="18"/>
                      <w:szCs w:val="22"/>
                      <w:lang w:eastAsia="zh-CN"/>
                    </w:rPr>
                  </w:pPr>
                  <w:r>
                    <w:rPr>
                      <w:rFonts w:eastAsiaTheme="minorEastAsia"/>
                      <w:i/>
                      <w:color w:val="auto"/>
                      <w:sz w:val="18"/>
                      <w:szCs w:val="22"/>
                      <w:lang w:eastAsia="zh-CN"/>
                    </w:rPr>
                    <w:t>R</w:t>
                  </w:r>
                  <w:r>
                    <w:rPr>
                      <w:rFonts w:eastAsiaTheme="minorEastAsia"/>
                      <w:iCs/>
                      <w:color w:val="auto"/>
                      <w:sz w:val="18"/>
                      <w:szCs w:val="22"/>
                      <w:lang w:eastAsia="zh-CN"/>
                    </w:rPr>
                    <w:t>=16</w:t>
                  </w:r>
                </w:p>
              </w:tc>
            </w:tr>
            <w:tr w14:paraId="49B8FB5F">
              <w:trPr>
                <w:trHeight w:val="214" w:hRule="atLeast"/>
                <w:jc w:val="center"/>
              </w:trPr>
              <w:tc>
                <w:tcPr>
                  <w:tcW w:w="711" w:type="dxa"/>
                </w:tcPr>
                <w:p w14:paraId="3528AEDE">
                  <w:pPr>
                    <w:rPr>
                      <w:rFonts w:eastAsiaTheme="minorEastAsia"/>
                      <w:iCs/>
                      <w:color w:val="auto"/>
                      <w:sz w:val="18"/>
                      <w:szCs w:val="22"/>
                      <w:lang w:eastAsia="zh-CN"/>
                    </w:rPr>
                  </w:pPr>
                  <w:r>
                    <w:rPr>
                      <w:rFonts w:hint="eastAsia" w:eastAsiaTheme="minorEastAsia"/>
                      <w:iCs/>
                      <w:color w:val="auto"/>
                      <w:sz w:val="18"/>
                      <w:szCs w:val="22"/>
                      <w:lang w:eastAsia="zh-CN"/>
                    </w:rPr>
                    <w:t>11.11</w:t>
                  </w:r>
                </w:p>
              </w:tc>
              <w:tc>
                <w:tcPr>
                  <w:tcW w:w="711" w:type="dxa"/>
                </w:tcPr>
                <w:p w14:paraId="74C94739">
                  <w:pPr>
                    <w:rPr>
                      <w:rFonts w:eastAsiaTheme="minorEastAsia"/>
                      <w:iCs/>
                      <w:color w:val="auto"/>
                      <w:sz w:val="18"/>
                      <w:szCs w:val="22"/>
                      <w:lang w:eastAsia="zh-CN"/>
                    </w:rPr>
                  </w:pPr>
                </w:p>
              </w:tc>
              <w:tc>
                <w:tcPr>
                  <w:tcW w:w="621" w:type="dxa"/>
                </w:tcPr>
                <w:p w14:paraId="68BE47F8">
                  <w:pPr>
                    <w:rPr>
                      <w:rFonts w:eastAsiaTheme="minorEastAsia"/>
                      <w:iCs/>
                      <w:color w:val="auto"/>
                      <w:sz w:val="18"/>
                      <w:szCs w:val="22"/>
                      <w:lang w:eastAsia="zh-CN"/>
                    </w:rPr>
                  </w:pPr>
                </w:p>
              </w:tc>
              <w:tc>
                <w:tcPr>
                  <w:tcW w:w="621" w:type="dxa"/>
                </w:tcPr>
                <w:p w14:paraId="66DBF572">
                  <w:pPr>
                    <w:rPr>
                      <w:rFonts w:eastAsiaTheme="minorEastAsia"/>
                      <w:iCs/>
                      <w:color w:val="auto"/>
                      <w:sz w:val="18"/>
                      <w:szCs w:val="22"/>
                      <w:lang w:eastAsia="zh-CN"/>
                    </w:rPr>
                  </w:pPr>
                </w:p>
              </w:tc>
              <w:tc>
                <w:tcPr>
                  <w:tcW w:w="621" w:type="dxa"/>
                </w:tcPr>
                <w:p w14:paraId="1F63F606">
                  <w:pPr>
                    <w:rPr>
                      <w:rFonts w:eastAsiaTheme="minorEastAsia"/>
                      <w:iCs/>
                      <w:color w:val="auto"/>
                      <w:sz w:val="18"/>
                      <w:szCs w:val="22"/>
                      <w:lang w:eastAsia="zh-CN"/>
                    </w:rPr>
                  </w:pPr>
                </w:p>
              </w:tc>
              <w:tc>
                <w:tcPr>
                  <w:tcW w:w="621" w:type="dxa"/>
                </w:tcPr>
                <w:p w14:paraId="58E21553">
                  <w:pPr>
                    <w:rPr>
                      <w:rFonts w:eastAsiaTheme="minorEastAsia"/>
                      <w:iCs/>
                      <w:color w:val="auto"/>
                      <w:sz w:val="18"/>
                      <w:szCs w:val="22"/>
                      <w:lang w:eastAsia="zh-CN"/>
                    </w:rPr>
                  </w:pPr>
                </w:p>
              </w:tc>
              <w:tc>
                <w:tcPr>
                  <w:tcW w:w="581" w:type="dxa"/>
                </w:tcPr>
                <w:p w14:paraId="7459067D">
                  <w:pPr>
                    <w:rPr>
                      <w:rFonts w:eastAsiaTheme="minorEastAsia"/>
                      <w:iCs/>
                      <w:color w:val="auto"/>
                      <w:sz w:val="18"/>
                      <w:szCs w:val="22"/>
                      <w:lang w:eastAsia="zh-CN"/>
                    </w:rPr>
                  </w:pPr>
                </w:p>
              </w:tc>
              <w:tc>
                <w:tcPr>
                  <w:tcW w:w="581" w:type="dxa"/>
                </w:tcPr>
                <w:p w14:paraId="165AD47C">
                  <w:pPr>
                    <w:rPr>
                      <w:rFonts w:eastAsiaTheme="minorEastAsia"/>
                      <w:iCs/>
                      <w:color w:val="auto"/>
                      <w:sz w:val="18"/>
                      <w:szCs w:val="22"/>
                      <w:lang w:eastAsia="zh-CN"/>
                    </w:rPr>
                  </w:pPr>
                  <w:r>
                    <w:rPr>
                      <w:rFonts w:eastAsiaTheme="minorEastAsia"/>
                      <w:i/>
                      <w:color w:val="auto"/>
                      <w:sz w:val="18"/>
                      <w:szCs w:val="22"/>
                      <w:lang w:eastAsia="zh-CN"/>
                    </w:rPr>
                    <w:t>R</w:t>
                  </w:r>
                  <w:r>
                    <w:rPr>
                      <w:rFonts w:eastAsiaTheme="minorEastAsia"/>
                      <w:iCs/>
                      <w:color w:val="auto"/>
                      <w:sz w:val="18"/>
                      <w:szCs w:val="22"/>
                      <w:lang w:eastAsia="zh-CN"/>
                    </w:rPr>
                    <w:t>=1</w:t>
                  </w:r>
                </w:p>
              </w:tc>
              <w:tc>
                <w:tcPr>
                  <w:tcW w:w="582" w:type="dxa"/>
                </w:tcPr>
                <w:p w14:paraId="35966241">
                  <w:pPr>
                    <w:rPr>
                      <w:rFonts w:eastAsiaTheme="minorEastAsia"/>
                      <w:iCs/>
                      <w:color w:val="auto"/>
                      <w:sz w:val="18"/>
                      <w:szCs w:val="22"/>
                      <w:lang w:eastAsia="zh-CN"/>
                    </w:rPr>
                  </w:pPr>
                </w:p>
              </w:tc>
              <w:tc>
                <w:tcPr>
                  <w:tcW w:w="582" w:type="dxa"/>
                </w:tcPr>
                <w:p w14:paraId="65441CD8">
                  <w:pPr>
                    <w:rPr>
                      <w:rFonts w:eastAsiaTheme="minorEastAsia"/>
                      <w:iCs/>
                      <w:color w:val="auto"/>
                      <w:sz w:val="18"/>
                      <w:szCs w:val="22"/>
                      <w:lang w:eastAsia="zh-CN"/>
                    </w:rPr>
                  </w:pPr>
                  <w:r>
                    <w:rPr>
                      <w:rFonts w:eastAsiaTheme="minorEastAsia"/>
                      <w:i/>
                      <w:color w:val="auto"/>
                      <w:sz w:val="18"/>
                      <w:szCs w:val="22"/>
                      <w:lang w:eastAsia="zh-CN"/>
                    </w:rPr>
                    <w:t>R</w:t>
                  </w:r>
                  <w:r>
                    <w:rPr>
                      <w:rFonts w:eastAsiaTheme="minorEastAsia"/>
                      <w:iCs/>
                      <w:color w:val="auto"/>
                      <w:sz w:val="18"/>
                      <w:szCs w:val="22"/>
                      <w:lang w:eastAsia="zh-CN"/>
                    </w:rPr>
                    <w:t>=2</w:t>
                  </w:r>
                </w:p>
              </w:tc>
              <w:tc>
                <w:tcPr>
                  <w:tcW w:w="582" w:type="dxa"/>
                </w:tcPr>
                <w:p w14:paraId="01138462">
                  <w:pPr>
                    <w:rPr>
                      <w:rFonts w:eastAsiaTheme="minorEastAsia"/>
                      <w:iCs/>
                      <w:color w:val="auto"/>
                      <w:sz w:val="18"/>
                      <w:szCs w:val="22"/>
                      <w:lang w:eastAsia="zh-CN"/>
                    </w:rPr>
                  </w:pPr>
                </w:p>
              </w:tc>
              <w:tc>
                <w:tcPr>
                  <w:tcW w:w="582" w:type="dxa"/>
                </w:tcPr>
                <w:p w14:paraId="64CA4505">
                  <w:pPr>
                    <w:rPr>
                      <w:rFonts w:eastAsiaTheme="minorEastAsia"/>
                      <w:iCs/>
                      <w:color w:val="auto"/>
                      <w:sz w:val="18"/>
                      <w:szCs w:val="22"/>
                      <w:lang w:eastAsia="zh-CN"/>
                    </w:rPr>
                  </w:pPr>
                  <w:r>
                    <w:rPr>
                      <w:rFonts w:eastAsiaTheme="minorEastAsia"/>
                      <w:i/>
                      <w:color w:val="auto"/>
                      <w:sz w:val="18"/>
                      <w:szCs w:val="22"/>
                      <w:lang w:eastAsia="zh-CN"/>
                    </w:rPr>
                    <w:t>R</w:t>
                  </w:r>
                  <w:r>
                    <w:rPr>
                      <w:rFonts w:eastAsiaTheme="minorEastAsia"/>
                      <w:iCs/>
                      <w:color w:val="auto"/>
                      <w:sz w:val="18"/>
                      <w:szCs w:val="22"/>
                      <w:lang w:eastAsia="zh-CN"/>
                    </w:rPr>
                    <w:t>=4</w:t>
                  </w:r>
                </w:p>
              </w:tc>
              <w:tc>
                <w:tcPr>
                  <w:tcW w:w="665" w:type="dxa"/>
                </w:tcPr>
                <w:p w14:paraId="3EC6AB1B">
                  <w:pPr>
                    <w:rPr>
                      <w:rFonts w:eastAsiaTheme="minorEastAsia"/>
                      <w:iCs/>
                      <w:color w:val="auto"/>
                      <w:sz w:val="18"/>
                      <w:szCs w:val="22"/>
                      <w:lang w:eastAsia="zh-CN"/>
                    </w:rPr>
                  </w:pPr>
                </w:p>
              </w:tc>
              <w:tc>
                <w:tcPr>
                  <w:tcW w:w="608" w:type="dxa"/>
                </w:tcPr>
                <w:p w14:paraId="669F0B64">
                  <w:pPr>
                    <w:rPr>
                      <w:rFonts w:eastAsiaTheme="minorEastAsia"/>
                      <w:iCs/>
                      <w:color w:val="auto"/>
                      <w:sz w:val="18"/>
                      <w:szCs w:val="22"/>
                      <w:lang w:eastAsia="zh-CN"/>
                    </w:rPr>
                  </w:pPr>
                  <w:r>
                    <w:rPr>
                      <w:rFonts w:eastAsiaTheme="minorEastAsia"/>
                      <w:i/>
                      <w:color w:val="auto"/>
                      <w:sz w:val="18"/>
                      <w:szCs w:val="22"/>
                      <w:lang w:eastAsia="zh-CN"/>
                    </w:rPr>
                    <w:t>R</w:t>
                  </w:r>
                  <w:r>
                    <w:rPr>
                      <w:rFonts w:eastAsiaTheme="minorEastAsia"/>
                      <w:iCs/>
                      <w:color w:val="auto"/>
                      <w:sz w:val="18"/>
                      <w:szCs w:val="22"/>
                      <w:lang w:eastAsia="zh-CN"/>
                    </w:rPr>
                    <w:t>=8</w:t>
                  </w:r>
                </w:p>
              </w:tc>
              <w:tc>
                <w:tcPr>
                  <w:tcW w:w="670" w:type="dxa"/>
                </w:tcPr>
                <w:p w14:paraId="7E84DA55">
                  <w:pPr>
                    <w:rPr>
                      <w:rFonts w:eastAsiaTheme="minorEastAsia"/>
                      <w:i/>
                      <w:color w:val="auto"/>
                      <w:sz w:val="18"/>
                      <w:szCs w:val="22"/>
                      <w:lang w:eastAsia="zh-CN"/>
                    </w:rPr>
                  </w:pPr>
                </w:p>
              </w:tc>
            </w:tr>
            <w:tr w14:paraId="69AF3175">
              <w:trPr>
                <w:trHeight w:val="214" w:hRule="atLeast"/>
                <w:jc w:val="center"/>
              </w:trPr>
              <w:tc>
                <w:tcPr>
                  <w:tcW w:w="711" w:type="dxa"/>
                </w:tcPr>
                <w:p w14:paraId="2F547B4E">
                  <w:pPr>
                    <w:rPr>
                      <w:rFonts w:eastAsiaTheme="minorEastAsia"/>
                      <w:iCs/>
                      <w:color w:val="auto"/>
                      <w:sz w:val="18"/>
                      <w:szCs w:val="22"/>
                      <w:lang w:eastAsia="zh-CN"/>
                    </w:rPr>
                  </w:pPr>
                  <w:r>
                    <w:rPr>
                      <w:rFonts w:hint="eastAsia" w:eastAsiaTheme="minorEastAsia"/>
                      <w:iCs/>
                      <w:color w:val="auto"/>
                      <w:sz w:val="18"/>
                      <w:szCs w:val="22"/>
                      <w:lang w:eastAsia="zh-CN"/>
                    </w:rPr>
                    <w:t>8.33</w:t>
                  </w:r>
                </w:p>
              </w:tc>
              <w:tc>
                <w:tcPr>
                  <w:tcW w:w="711" w:type="dxa"/>
                </w:tcPr>
                <w:p w14:paraId="570B1A27">
                  <w:pPr>
                    <w:rPr>
                      <w:rFonts w:eastAsiaTheme="minorEastAsia"/>
                      <w:iCs/>
                      <w:color w:val="auto"/>
                      <w:sz w:val="18"/>
                      <w:szCs w:val="22"/>
                      <w:lang w:eastAsia="zh-CN"/>
                    </w:rPr>
                  </w:pPr>
                </w:p>
              </w:tc>
              <w:tc>
                <w:tcPr>
                  <w:tcW w:w="621" w:type="dxa"/>
                </w:tcPr>
                <w:p w14:paraId="5FF73A8F">
                  <w:pPr>
                    <w:rPr>
                      <w:rFonts w:eastAsiaTheme="minorEastAsia"/>
                      <w:iCs/>
                      <w:color w:val="auto"/>
                      <w:sz w:val="18"/>
                      <w:szCs w:val="22"/>
                      <w:lang w:eastAsia="zh-CN"/>
                    </w:rPr>
                  </w:pPr>
                </w:p>
              </w:tc>
              <w:tc>
                <w:tcPr>
                  <w:tcW w:w="621" w:type="dxa"/>
                </w:tcPr>
                <w:p w14:paraId="2A8E6B79">
                  <w:pPr>
                    <w:rPr>
                      <w:rFonts w:eastAsiaTheme="minorEastAsia"/>
                      <w:iCs/>
                      <w:color w:val="auto"/>
                      <w:sz w:val="18"/>
                      <w:szCs w:val="22"/>
                      <w:lang w:eastAsia="zh-CN"/>
                    </w:rPr>
                  </w:pPr>
                </w:p>
              </w:tc>
              <w:tc>
                <w:tcPr>
                  <w:tcW w:w="621" w:type="dxa"/>
                </w:tcPr>
                <w:p w14:paraId="34BDCD89">
                  <w:pPr>
                    <w:rPr>
                      <w:rFonts w:eastAsiaTheme="minorEastAsia"/>
                      <w:iCs/>
                      <w:color w:val="auto"/>
                      <w:sz w:val="18"/>
                      <w:szCs w:val="22"/>
                      <w:lang w:eastAsia="zh-CN"/>
                    </w:rPr>
                  </w:pPr>
                </w:p>
              </w:tc>
              <w:tc>
                <w:tcPr>
                  <w:tcW w:w="621" w:type="dxa"/>
                </w:tcPr>
                <w:p w14:paraId="7082CCAB">
                  <w:pPr>
                    <w:rPr>
                      <w:rFonts w:eastAsiaTheme="minorEastAsia"/>
                      <w:iCs/>
                      <w:color w:val="auto"/>
                      <w:sz w:val="18"/>
                      <w:szCs w:val="22"/>
                      <w:lang w:eastAsia="zh-CN"/>
                    </w:rPr>
                  </w:pPr>
                </w:p>
              </w:tc>
              <w:tc>
                <w:tcPr>
                  <w:tcW w:w="581" w:type="dxa"/>
                </w:tcPr>
                <w:p w14:paraId="64F2BC65">
                  <w:pPr>
                    <w:rPr>
                      <w:rFonts w:eastAsiaTheme="minorEastAsia"/>
                      <w:iCs/>
                      <w:color w:val="auto"/>
                      <w:sz w:val="18"/>
                      <w:szCs w:val="22"/>
                      <w:lang w:eastAsia="zh-CN"/>
                    </w:rPr>
                  </w:pPr>
                </w:p>
              </w:tc>
              <w:tc>
                <w:tcPr>
                  <w:tcW w:w="581" w:type="dxa"/>
                </w:tcPr>
                <w:p w14:paraId="4F326DB2">
                  <w:pPr>
                    <w:rPr>
                      <w:rFonts w:eastAsiaTheme="minorEastAsia"/>
                      <w:iCs/>
                      <w:color w:val="auto"/>
                      <w:sz w:val="18"/>
                      <w:szCs w:val="22"/>
                      <w:lang w:eastAsia="zh-CN"/>
                    </w:rPr>
                  </w:pPr>
                </w:p>
              </w:tc>
              <w:tc>
                <w:tcPr>
                  <w:tcW w:w="582" w:type="dxa"/>
                </w:tcPr>
                <w:p w14:paraId="5CA71AEE">
                  <w:pPr>
                    <w:rPr>
                      <w:rFonts w:eastAsiaTheme="minorEastAsia"/>
                      <w:iCs/>
                      <w:color w:val="auto"/>
                      <w:sz w:val="18"/>
                      <w:szCs w:val="22"/>
                      <w:lang w:eastAsia="zh-CN"/>
                    </w:rPr>
                  </w:pPr>
                  <w:r>
                    <w:rPr>
                      <w:rFonts w:hint="eastAsia" w:eastAsiaTheme="minorEastAsia"/>
                      <w:i/>
                      <w:color w:val="auto"/>
                      <w:sz w:val="18"/>
                      <w:szCs w:val="22"/>
                      <w:lang w:eastAsia="zh-CN"/>
                    </w:rPr>
                    <w:t>R</w:t>
                  </w:r>
                  <w:r>
                    <w:rPr>
                      <w:rFonts w:hint="eastAsia" w:eastAsiaTheme="minorEastAsia"/>
                      <w:iCs/>
                      <w:color w:val="auto"/>
                      <w:sz w:val="18"/>
                      <w:szCs w:val="22"/>
                      <w:lang w:eastAsia="zh-CN"/>
                    </w:rPr>
                    <w:t>=1</w:t>
                  </w:r>
                </w:p>
              </w:tc>
              <w:tc>
                <w:tcPr>
                  <w:tcW w:w="582" w:type="dxa"/>
                </w:tcPr>
                <w:p w14:paraId="11C1116D">
                  <w:pPr>
                    <w:rPr>
                      <w:rFonts w:eastAsiaTheme="minorEastAsia"/>
                      <w:iCs/>
                      <w:color w:val="auto"/>
                      <w:sz w:val="18"/>
                      <w:szCs w:val="22"/>
                      <w:lang w:eastAsia="zh-CN"/>
                    </w:rPr>
                  </w:pPr>
                </w:p>
              </w:tc>
              <w:tc>
                <w:tcPr>
                  <w:tcW w:w="582" w:type="dxa"/>
                </w:tcPr>
                <w:p w14:paraId="36C64AD4">
                  <w:pPr>
                    <w:rPr>
                      <w:rFonts w:eastAsiaTheme="minorEastAsia"/>
                      <w:iCs/>
                      <w:color w:val="auto"/>
                      <w:sz w:val="18"/>
                      <w:szCs w:val="22"/>
                      <w:lang w:eastAsia="zh-CN"/>
                    </w:rPr>
                  </w:pPr>
                  <w:r>
                    <w:rPr>
                      <w:rFonts w:hint="eastAsia" w:eastAsiaTheme="minorEastAsia"/>
                      <w:i/>
                      <w:color w:val="auto"/>
                      <w:sz w:val="18"/>
                      <w:szCs w:val="22"/>
                      <w:lang w:eastAsia="zh-CN"/>
                    </w:rPr>
                    <w:t>R</w:t>
                  </w:r>
                  <w:r>
                    <w:rPr>
                      <w:rFonts w:hint="eastAsia" w:eastAsiaTheme="minorEastAsia"/>
                      <w:iCs/>
                      <w:color w:val="auto"/>
                      <w:sz w:val="18"/>
                      <w:szCs w:val="22"/>
                      <w:lang w:eastAsia="zh-CN"/>
                    </w:rPr>
                    <w:t>=2</w:t>
                  </w:r>
                </w:p>
              </w:tc>
              <w:tc>
                <w:tcPr>
                  <w:tcW w:w="582" w:type="dxa"/>
                </w:tcPr>
                <w:p w14:paraId="703184C0">
                  <w:pPr>
                    <w:rPr>
                      <w:rFonts w:eastAsiaTheme="minorEastAsia"/>
                      <w:iCs/>
                      <w:color w:val="auto"/>
                      <w:sz w:val="18"/>
                      <w:szCs w:val="22"/>
                      <w:lang w:eastAsia="zh-CN"/>
                    </w:rPr>
                  </w:pPr>
                </w:p>
              </w:tc>
              <w:tc>
                <w:tcPr>
                  <w:tcW w:w="665" w:type="dxa"/>
                </w:tcPr>
                <w:p w14:paraId="36BE9C82">
                  <w:pPr>
                    <w:rPr>
                      <w:rFonts w:eastAsiaTheme="minorEastAsia"/>
                      <w:iCs/>
                      <w:color w:val="auto"/>
                      <w:sz w:val="18"/>
                      <w:szCs w:val="22"/>
                      <w:lang w:eastAsia="zh-CN"/>
                    </w:rPr>
                  </w:pPr>
                  <w:r>
                    <w:rPr>
                      <w:rFonts w:hint="eastAsia" w:eastAsiaTheme="minorEastAsia"/>
                      <w:i/>
                      <w:color w:val="auto"/>
                      <w:sz w:val="18"/>
                      <w:szCs w:val="22"/>
                      <w:lang w:eastAsia="zh-CN"/>
                    </w:rPr>
                    <w:t>R</w:t>
                  </w:r>
                  <w:r>
                    <w:rPr>
                      <w:rFonts w:hint="eastAsia" w:eastAsiaTheme="minorEastAsia"/>
                      <w:iCs/>
                      <w:color w:val="auto"/>
                      <w:sz w:val="18"/>
                      <w:szCs w:val="22"/>
                      <w:lang w:eastAsia="zh-CN"/>
                    </w:rPr>
                    <w:t>=4</w:t>
                  </w:r>
                </w:p>
              </w:tc>
              <w:tc>
                <w:tcPr>
                  <w:tcW w:w="608" w:type="dxa"/>
                </w:tcPr>
                <w:p w14:paraId="4986EA4A">
                  <w:pPr>
                    <w:rPr>
                      <w:rFonts w:eastAsiaTheme="minorEastAsia"/>
                      <w:iCs/>
                      <w:color w:val="auto"/>
                      <w:sz w:val="18"/>
                      <w:szCs w:val="22"/>
                      <w:lang w:eastAsia="zh-CN"/>
                    </w:rPr>
                  </w:pPr>
                  <w:r>
                    <w:rPr>
                      <w:rFonts w:hint="eastAsia" w:eastAsiaTheme="minorEastAsia"/>
                      <w:i/>
                      <w:color w:val="auto"/>
                      <w:sz w:val="18"/>
                      <w:szCs w:val="22"/>
                      <w:lang w:eastAsia="zh-CN"/>
                    </w:rPr>
                    <w:t>R</w:t>
                  </w:r>
                  <w:r>
                    <w:rPr>
                      <w:rFonts w:hint="eastAsia" w:eastAsiaTheme="minorEastAsia"/>
                      <w:iCs/>
                      <w:color w:val="auto"/>
                      <w:sz w:val="18"/>
                      <w:szCs w:val="22"/>
                      <w:lang w:eastAsia="zh-CN"/>
                    </w:rPr>
                    <w:t>=6</w:t>
                  </w:r>
                </w:p>
              </w:tc>
              <w:tc>
                <w:tcPr>
                  <w:tcW w:w="670" w:type="dxa"/>
                </w:tcPr>
                <w:p w14:paraId="57D6E229">
                  <w:pPr>
                    <w:rPr>
                      <w:rFonts w:eastAsiaTheme="minorEastAsia"/>
                      <w:iCs/>
                      <w:color w:val="auto"/>
                      <w:sz w:val="18"/>
                      <w:szCs w:val="22"/>
                      <w:lang w:eastAsia="zh-CN"/>
                    </w:rPr>
                  </w:pPr>
                  <w:r>
                    <w:rPr>
                      <w:rFonts w:eastAsiaTheme="minorEastAsia"/>
                      <w:i/>
                      <w:color w:val="auto"/>
                      <w:sz w:val="18"/>
                      <w:szCs w:val="22"/>
                      <w:lang w:eastAsia="zh-CN"/>
                    </w:rPr>
                    <w:t>R</w:t>
                  </w:r>
                  <w:r>
                    <w:rPr>
                      <w:rFonts w:eastAsiaTheme="minorEastAsia"/>
                      <w:iCs/>
                      <w:color w:val="auto"/>
                      <w:sz w:val="18"/>
                      <w:szCs w:val="22"/>
                      <w:lang w:eastAsia="zh-CN"/>
                    </w:rPr>
                    <w:t>=8</w:t>
                  </w:r>
                </w:p>
              </w:tc>
            </w:tr>
            <w:tr w14:paraId="03138C40">
              <w:trPr>
                <w:trHeight w:val="214" w:hRule="atLeast"/>
                <w:jc w:val="center"/>
              </w:trPr>
              <w:tc>
                <w:tcPr>
                  <w:tcW w:w="711" w:type="dxa"/>
                </w:tcPr>
                <w:p w14:paraId="5C9A4467">
                  <w:pPr>
                    <w:rPr>
                      <w:rFonts w:eastAsiaTheme="minorEastAsia"/>
                      <w:iCs/>
                      <w:color w:val="auto"/>
                      <w:sz w:val="18"/>
                      <w:szCs w:val="22"/>
                      <w:lang w:eastAsia="zh-CN"/>
                    </w:rPr>
                  </w:pPr>
                  <w:r>
                    <w:rPr>
                      <w:rFonts w:hint="eastAsia" w:eastAsiaTheme="minorEastAsia"/>
                      <w:iCs/>
                      <w:color w:val="auto"/>
                      <w:sz w:val="18"/>
                      <w:szCs w:val="22"/>
                      <w:lang w:eastAsia="zh-CN"/>
                    </w:rPr>
                    <w:t>5.56</w:t>
                  </w:r>
                </w:p>
              </w:tc>
              <w:tc>
                <w:tcPr>
                  <w:tcW w:w="711" w:type="dxa"/>
                </w:tcPr>
                <w:p w14:paraId="253EFA30">
                  <w:pPr>
                    <w:rPr>
                      <w:rFonts w:eastAsiaTheme="minorEastAsia"/>
                      <w:iCs/>
                      <w:color w:val="auto"/>
                      <w:sz w:val="18"/>
                      <w:szCs w:val="22"/>
                      <w:lang w:eastAsia="zh-CN"/>
                    </w:rPr>
                  </w:pPr>
                </w:p>
              </w:tc>
              <w:tc>
                <w:tcPr>
                  <w:tcW w:w="621" w:type="dxa"/>
                </w:tcPr>
                <w:p w14:paraId="7C10CF69">
                  <w:pPr>
                    <w:rPr>
                      <w:rFonts w:eastAsiaTheme="minorEastAsia"/>
                      <w:iCs/>
                      <w:color w:val="auto"/>
                      <w:sz w:val="18"/>
                      <w:szCs w:val="22"/>
                      <w:lang w:eastAsia="zh-CN"/>
                    </w:rPr>
                  </w:pPr>
                </w:p>
              </w:tc>
              <w:tc>
                <w:tcPr>
                  <w:tcW w:w="621" w:type="dxa"/>
                </w:tcPr>
                <w:p w14:paraId="2BF1F664">
                  <w:pPr>
                    <w:rPr>
                      <w:rFonts w:eastAsiaTheme="minorEastAsia"/>
                      <w:iCs/>
                      <w:color w:val="auto"/>
                      <w:sz w:val="18"/>
                      <w:szCs w:val="22"/>
                      <w:lang w:eastAsia="zh-CN"/>
                    </w:rPr>
                  </w:pPr>
                </w:p>
              </w:tc>
              <w:tc>
                <w:tcPr>
                  <w:tcW w:w="621" w:type="dxa"/>
                </w:tcPr>
                <w:p w14:paraId="7C862EEB">
                  <w:pPr>
                    <w:rPr>
                      <w:rFonts w:eastAsiaTheme="minorEastAsia"/>
                      <w:iCs/>
                      <w:color w:val="auto"/>
                      <w:sz w:val="18"/>
                      <w:szCs w:val="22"/>
                      <w:lang w:eastAsia="zh-CN"/>
                    </w:rPr>
                  </w:pPr>
                </w:p>
              </w:tc>
              <w:tc>
                <w:tcPr>
                  <w:tcW w:w="621" w:type="dxa"/>
                </w:tcPr>
                <w:p w14:paraId="42C2F059">
                  <w:pPr>
                    <w:rPr>
                      <w:rFonts w:eastAsiaTheme="minorEastAsia"/>
                      <w:iCs/>
                      <w:color w:val="auto"/>
                      <w:sz w:val="18"/>
                      <w:szCs w:val="22"/>
                      <w:lang w:eastAsia="zh-CN"/>
                    </w:rPr>
                  </w:pPr>
                </w:p>
              </w:tc>
              <w:tc>
                <w:tcPr>
                  <w:tcW w:w="581" w:type="dxa"/>
                </w:tcPr>
                <w:p w14:paraId="4B8B4D4A">
                  <w:pPr>
                    <w:rPr>
                      <w:rFonts w:eastAsiaTheme="minorEastAsia"/>
                      <w:iCs/>
                      <w:color w:val="auto"/>
                      <w:sz w:val="18"/>
                      <w:szCs w:val="22"/>
                      <w:lang w:eastAsia="zh-CN"/>
                    </w:rPr>
                  </w:pPr>
                </w:p>
              </w:tc>
              <w:tc>
                <w:tcPr>
                  <w:tcW w:w="581" w:type="dxa"/>
                </w:tcPr>
                <w:p w14:paraId="3A20EA3F">
                  <w:pPr>
                    <w:rPr>
                      <w:rFonts w:eastAsiaTheme="minorEastAsia"/>
                      <w:iCs/>
                      <w:color w:val="auto"/>
                      <w:sz w:val="18"/>
                      <w:szCs w:val="22"/>
                      <w:lang w:eastAsia="zh-CN"/>
                    </w:rPr>
                  </w:pPr>
                </w:p>
              </w:tc>
              <w:tc>
                <w:tcPr>
                  <w:tcW w:w="582" w:type="dxa"/>
                </w:tcPr>
                <w:p w14:paraId="1BC74EFA">
                  <w:pPr>
                    <w:rPr>
                      <w:rFonts w:eastAsiaTheme="minorEastAsia"/>
                      <w:iCs/>
                      <w:color w:val="auto"/>
                      <w:sz w:val="18"/>
                      <w:szCs w:val="22"/>
                      <w:lang w:eastAsia="zh-CN"/>
                    </w:rPr>
                  </w:pPr>
                </w:p>
              </w:tc>
              <w:tc>
                <w:tcPr>
                  <w:tcW w:w="582" w:type="dxa"/>
                </w:tcPr>
                <w:p w14:paraId="482D895D">
                  <w:pPr>
                    <w:rPr>
                      <w:rFonts w:eastAsiaTheme="minorEastAsia"/>
                      <w:iCs/>
                      <w:color w:val="auto"/>
                      <w:sz w:val="18"/>
                      <w:szCs w:val="22"/>
                      <w:lang w:eastAsia="zh-CN"/>
                    </w:rPr>
                  </w:pPr>
                  <w:r>
                    <w:rPr>
                      <w:rFonts w:eastAsiaTheme="minorEastAsia"/>
                      <w:i/>
                      <w:color w:val="auto"/>
                      <w:sz w:val="18"/>
                      <w:szCs w:val="22"/>
                      <w:lang w:eastAsia="zh-CN"/>
                    </w:rPr>
                    <w:t>R</w:t>
                  </w:r>
                  <w:r>
                    <w:rPr>
                      <w:rFonts w:eastAsiaTheme="minorEastAsia"/>
                      <w:iCs/>
                      <w:color w:val="auto"/>
                      <w:sz w:val="18"/>
                      <w:szCs w:val="22"/>
                      <w:lang w:eastAsia="zh-CN"/>
                    </w:rPr>
                    <w:t>=1</w:t>
                  </w:r>
                </w:p>
              </w:tc>
              <w:tc>
                <w:tcPr>
                  <w:tcW w:w="582" w:type="dxa"/>
                </w:tcPr>
                <w:p w14:paraId="15FB85A3">
                  <w:pPr>
                    <w:rPr>
                      <w:rFonts w:eastAsiaTheme="minorEastAsia"/>
                      <w:iCs/>
                      <w:color w:val="auto"/>
                      <w:sz w:val="18"/>
                      <w:szCs w:val="22"/>
                      <w:lang w:eastAsia="zh-CN"/>
                    </w:rPr>
                  </w:pPr>
                </w:p>
              </w:tc>
              <w:tc>
                <w:tcPr>
                  <w:tcW w:w="582" w:type="dxa"/>
                </w:tcPr>
                <w:p w14:paraId="6D427150">
                  <w:pPr>
                    <w:rPr>
                      <w:rFonts w:eastAsiaTheme="minorEastAsia"/>
                      <w:iCs/>
                      <w:color w:val="auto"/>
                      <w:sz w:val="18"/>
                      <w:szCs w:val="22"/>
                      <w:lang w:eastAsia="zh-CN"/>
                    </w:rPr>
                  </w:pPr>
                  <w:r>
                    <w:rPr>
                      <w:rFonts w:eastAsiaTheme="minorEastAsia"/>
                      <w:i/>
                      <w:color w:val="auto"/>
                      <w:sz w:val="18"/>
                      <w:szCs w:val="22"/>
                      <w:lang w:eastAsia="zh-CN"/>
                    </w:rPr>
                    <w:t>R</w:t>
                  </w:r>
                  <w:r>
                    <w:rPr>
                      <w:rFonts w:eastAsiaTheme="minorEastAsia"/>
                      <w:iCs/>
                      <w:color w:val="auto"/>
                      <w:sz w:val="18"/>
                      <w:szCs w:val="22"/>
                      <w:lang w:eastAsia="zh-CN"/>
                    </w:rPr>
                    <w:t>=2</w:t>
                  </w:r>
                </w:p>
              </w:tc>
              <w:tc>
                <w:tcPr>
                  <w:tcW w:w="665" w:type="dxa"/>
                </w:tcPr>
                <w:p w14:paraId="2902059F">
                  <w:pPr>
                    <w:rPr>
                      <w:rFonts w:eastAsiaTheme="minorEastAsia"/>
                      <w:iCs/>
                      <w:color w:val="auto"/>
                      <w:sz w:val="18"/>
                      <w:szCs w:val="22"/>
                      <w:lang w:eastAsia="zh-CN"/>
                    </w:rPr>
                  </w:pPr>
                </w:p>
              </w:tc>
              <w:tc>
                <w:tcPr>
                  <w:tcW w:w="608" w:type="dxa"/>
                </w:tcPr>
                <w:p w14:paraId="4D9E6C78">
                  <w:pPr>
                    <w:rPr>
                      <w:rFonts w:eastAsiaTheme="minorEastAsia"/>
                      <w:iCs/>
                      <w:color w:val="auto"/>
                      <w:sz w:val="18"/>
                      <w:szCs w:val="22"/>
                      <w:lang w:eastAsia="zh-CN"/>
                    </w:rPr>
                  </w:pPr>
                  <w:r>
                    <w:rPr>
                      <w:rFonts w:eastAsiaTheme="minorEastAsia"/>
                      <w:i/>
                      <w:color w:val="auto"/>
                      <w:sz w:val="18"/>
                      <w:szCs w:val="22"/>
                      <w:lang w:eastAsia="zh-CN"/>
                    </w:rPr>
                    <w:t>R</w:t>
                  </w:r>
                  <w:r>
                    <w:rPr>
                      <w:rFonts w:eastAsiaTheme="minorEastAsia"/>
                      <w:iCs/>
                      <w:color w:val="auto"/>
                      <w:sz w:val="18"/>
                      <w:szCs w:val="22"/>
                      <w:lang w:eastAsia="zh-CN"/>
                    </w:rPr>
                    <w:t>=4</w:t>
                  </w:r>
                </w:p>
              </w:tc>
              <w:tc>
                <w:tcPr>
                  <w:tcW w:w="670" w:type="dxa"/>
                </w:tcPr>
                <w:p w14:paraId="51B40AEA">
                  <w:pPr>
                    <w:rPr>
                      <w:rFonts w:eastAsiaTheme="minorEastAsia"/>
                      <w:i/>
                      <w:color w:val="auto"/>
                      <w:sz w:val="18"/>
                      <w:szCs w:val="22"/>
                      <w:lang w:eastAsia="zh-CN"/>
                    </w:rPr>
                  </w:pPr>
                </w:p>
              </w:tc>
            </w:tr>
            <w:tr w14:paraId="5CC2A157">
              <w:trPr>
                <w:trHeight w:val="214" w:hRule="atLeast"/>
                <w:jc w:val="center"/>
              </w:trPr>
              <w:tc>
                <w:tcPr>
                  <w:tcW w:w="711" w:type="dxa"/>
                </w:tcPr>
                <w:p w14:paraId="0FDE0922">
                  <w:pPr>
                    <w:rPr>
                      <w:rFonts w:eastAsiaTheme="minorEastAsia"/>
                      <w:iCs/>
                      <w:color w:val="auto"/>
                      <w:sz w:val="18"/>
                      <w:szCs w:val="22"/>
                      <w:lang w:eastAsia="zh-CN"/>
                    </w:rPr>
                  </w:pPr>
                  <w:r>
                    <w:rPr>
                      <w:rFonts w:hint="eastAsia" w:eastAsiaTheme="minorEastAsia"/>
                      <w:iCs/>
                      <w:color w:val="auto"/>
                      <w:sz w:val="18"/>
                      <w:szCs w:val="22"/>
                      <w:lang w:eastAsia="zh-CN"/>
                    </w:rPr>
                    <w:t>4.17</w:t>
                  </w:r>
                </w:p>
              </w:tc>
              <w:tc>
                <w:tcPr>
                  <w:tcW w:w="711" w:type="dxa"/>
                </w:tcPr>
                <w:p w14:paraId="54111938">
                  <w:pPr>
                    <w:rPr>
                      <w:rFonts w:eastAsiaTheme="minorEastAsia"/>
                      <w:iCs/>
                      <w:color w:val="auto"/>
                      <w:sz w:val="18"/>
                      <w:szCs w:val="22"/>
                      <w:lang w:eastAsia="zh-CN"/>
                    </w:rPr>
                  </w:pPr>
                </w:p>
              </w:tc>
              <w:tc>
                <w:tcPr>
                  <w:tcW w:w="621" w:type="dxa"/>
                </w:tcPr>
                <w:p w14:paraId="2F015834">
                  <w:pPr>
                    <w:rPr>
                      <w:rFonts w:eastAsiaTheme="minorEastAsia"/>
                      <w:iCs/>
                      <w:color w:val="auto"/>
                      <w:sz w:val="18"/>
                      <w:szCs w:val="22"/>
                      <w:lang w:eastAsia="zh-CN"/>
                    </w:rPr>
                  </w:pPr>
                </w:p>
              </w:tc>
              <w:tc>
                <w:tcPr>
                  <w:tcW w:w="621" w:type="dxa"/>
                </w:tcPr>
                <w:p w14:paraId="61A19B14">
                  <w:pPr>
                    <w:rPr>
                      <w:rFonts w:eastAsiaTheme="minorEastAsia"/>
                      <w:iCs/>
                      <w:color w:val="auto"/>
                      <w:sz w:val="18"/>
                      <w:szCs w:val="22"/>
                      <w:lang w:eastAsia="zh-CN"/>
                    </w:rPr>
                  </w:pPr>
                </w:p>
              </w:tc>
              <w:tc>
                <w:tcPr>
                  <w:tcW w:w="621" w:type="dxa"/>
                </w:tcPr>
                <w:p w14:paraId="0FC74674">
                  <w:pPr>
                    <w:rPr>
                      <w:rFonts w:eastAsiaTheme="minorEastAsia"/>
                      <w:iCs/>
                      <w:color w:val="auto"/>
                      <w:sz w:val="18"/>
                      <w:szCs w:val="22"/>
                      <w:lang w:eastAsia="zh-CN"/>
                    </w:rPr>
                  </w:pPr>
                </w:p>
              </w:tc>
              <w:tc>
                <w:tcPr>
                  <w:tcW w:w="621" w:type="dxa"/>
                </w:tcPr>
                <w:p w14:paraId="6AE6911A">
                  <w:pPr>
                    <w:rPr>
                      <w:rFonts w:eastAsiaTheme="minorEastAsia"/>
                      <w:iCs/>
                      <w:color w:val="auto"/>
                      <w:sz w:val="18"/>
                      <w:szCs w:val="22"/>
                      <w:lang w:eastAsia="zh-CN"/>
                    </w:rPr>
                  </w:pPr>
                </w:p>
              </w:tc>
              <w:tc>
                <w:tcPr>
                  <w:tcW w:w="581" w:type="dxa"/>
                </w:tcPr>
                <w:p w14:paraId="2A597ECB">
                  <w:pPr>
                    <w:rPr>
                      <w:rFonts w:eastAsiaTheme="minorEastAsia"/>
                      <w:iCs/>
                      <w:color w:val="auto"/>
                      <w:sz w:val="18"/>
                      <w:szCs w:val="22"/>
                      <w:lang w:eastAsia="zh-CN"/>
                    </w:rPr>
                  </w:pPr>
                </w:p>
              </w:tc>
              <w:tc>
                <w:tcPr>
                  <w:tcW w:w="581" w:type="dxa"/>
                </w:tcPr>
                <w:p w14:paraId="4661FE66">
                  <w:pPr>
                    <w:rPr>
                      <w:rFonts w:eastAsiaTheme="minorEastAsia"/>
                      <w:iCs/>
                      <w:color w:val="auto"/>
                      <w:sz w:val="18"/>
                      <w:szCs w:val="22"/>
                      <w:lang w:eastAsia="zh-CN"/>
                    </w:rPr>
                  </w:pPr>
                </w:p>
              </w:tc>
              <w:tc>
                <w:tcPr>
                  <w:tcW w:w="582" w:type="dxa"/>
                </w:tcPr>
                <w:p w14:paraId="386961ED">
                  <w:pPr>
                    <w:rPr>
                      <w:rFonts w:eastAsiaTheme="minorEastAsia"/>
                      <w:iCs/>
                      <w:color w:val="auto"/>
                      <w:sz w:val="18"/>
                      <w:szCs w:val="22"/>
                      <w:lang w:eastAsia="zh-CN"/>
                    </w:rPr>
                  </w:pPr>
                </w:p>
              </w:tc>
              <w:tc>
                <w:tcPr>
                  <w:tcW w:w="582" w:type="dxa"/>
                </w:tcPr>
                <w:p w14:paraId="3DDE96E4">
                  <w:pPr>
                    <w:rPr>
                      <w:rFonts w:eastAsiaTheme="minorEastAsia"/>
                      <w:iCs/>
                      <w:color w:val="auto"/>
                      <w:sz w:val="18"/>
                      <w:szCs w:val="22"/>
                      <w:lang w:eastAsia="zh-CN"/>
                    </w:rPr>
                  </w:pPr>
                </w:p>
              </w:tc>
              <w:tc>
                <w:tcPr>
                  <w:tcW w:w="582" w:type="dxa"/>
                </w:tcPr>
                <w:p w14:paraId="1F4F81D8">
                  <w:pPr>
                    <w:rPr>
                      <w:rFonts w:eastAsiaTheme="minorEastAsia"/>
                      <w:iCs/>
                      <w:color w:val="auto"/>
                      <w:sz w:val="18"/>
                      <w:szCs w:val="22"/>
                      <w:lang w:eastAsia="zh-CN"/>
                    </w:rPr>
                  </w:pPr>
                  <w:r>
                    <w:rPr>
                      <w:rFonts w:hint="eastAsia" w:eastAsiaTheme="minorEastAsia"/>
                      <w:i/>
                      <w:color w:val="auto"/>
                      <w:sz w:val="18"/>
                      <w:szCs w:val="22"/>
                      <w:lang w:eastAsia="zh-CN"/>
                    </w:rPr>
                    <w:t>R</w:t>
                  </w:r>
                  <w:r>
                    <w:rPr>
                      <w:rFonts w:hint="eastAsia" w:eastAsiaTheme="minorEastAsia"/>
                      <w:iCs/>
                      <w:color w:val="auto"/>
                      <w:sz w:val="18"/>
                      <w:szCs w:val="22"/>
                      <w:lang w:eastAsia="zh-CN"/>
                    </w:rPr>
                    <w:t>=1</w:t>
                  </w:r>
                </w:p>
              </w:tc>
              <w:tc>
                <w:tcPr>
                  <w:tcW w:w="582" w:type="dxa"/>
                </w:tcPr>
                <w:p w14:paraId="48350D37">
                  <w:pPr>
                    <w:rPr>
                      <w:rFonts w:eastAsiaTheme="minorEastAsia"/>
                      <w:iCs/>
                      <w:color w:val="auto"/>
                      <w:sz w:val="18"/>
                      <w:szCs w:val="22"/>
                      <w:lang w:eastAsia="zh-CN"/>
                    </w:rPr>
                  </w:pPr>
                </w:p>
              </w:tc>
              <w:tc>
                <w:tcPr>
                  <w:tcW w:w="665" w:type="dxa"/>
                </w:tcPr>
                <w:p w14:paraId="3648D757">
                  <w:pPr>
                    <w:rPr>
                      <w:rFonts w:eastAsiaTheme="minorEastAsia"/>
                      <w:iCs/>
                      <w:color w:val="auto"/>
                      <w:sz w:val="18"/>
                      <w:szCs w:val="22"/>
                      <w:lang w:eastAsia="zh-CN"/>
                    </w:rPr>
                  </w:pPr>
                  <w:r>
                    <w:rPr>
                      <w:rFonts w:hint="eastAsia" w:eastAsiaTheme="minorEastAsia"/>
                      <w:i/>
                      <w:color w:val="auto"/>
                      <w:sz w:val="18"/>
                      <w:szCs w:val="22"/>
                      <w:lang w:eastAsia="zh-CN"/>
                    </w:rPr>
                    <w:t>R</w:t>
                  </w:r>
                  <w:r>
                    <w:rPr>
                      <w:rFonts w:hint="eastAsia" w:eastAsiaTheme="minorEastAsia"/>
                      <w:iCs/>
                      <w:color w:val="auto"/>
                      <w:sz w:val="18"/>
                      <w:szCs w:val="22"/>
                      <w:lang w:eastAsia="zh-CN"/>
                    </w:rPr>
                    <w:t>=2</w:t>
                  </w:r>
                </w:p>
              </w:tc>
              <w:tc>
                <w:tcPr>
                  <w:tcW w:w="608" w:type="dxa"/>
                </w:tcPr>
                <w:p w14:paraId="2379EEB6">
                  <w:pPr>
                    <w:rPr>
                      <w:rFonts w:eastAsiaTheme="minorEastAsia"/>
                      <w:iCs/>
                      <w:color w:val="auto"/>
                      <w:sz w:val="18"/>
                      <w:szCs w:val="22"/>
                      <w:lang w:eastAsia="zh-CN"/>
                    </w:rPr>
                  </w:pPr>
                </w:p>
              </w:tc>
              <w:tc>
                <w:tcPr>
                  <w:tcW w:w="670" w:type="dxa"/>
                </w:tcPr>
                <w:p w14:paraId="17C7883F">
                  <w:pPr>
                    <w:rPr>
                      <w:rFonts w:eastAsiaTheme="minorEastAsia"/>
                      <w:iCs/>
                      <w:color w:val="auto"/>
                      <w:sz w:val="18"/>
                      <w:szCs w:val="22"/>
                      <w:lang w:eastAsia="zh-CN"/>
                    </w:rPr>
                  </w:pPr>
                  <w:r>
                    <w:rPr>
                      <w:rFonts w:eastAsiaTheme="minorEastAsia"/>
                      <w:i/>
                      <w:color w:val="auto"/>
                      <w:sz w:val="18"/>
                      <w:szCs w:val="22"/>
                      <w:lang w:eastAsia="zh-CN"/>
                    </w:rPr>
                    <w:t>R</w:t>
                  </w:r>
                  <w:r>
                    <w:rPr>
                      <w:rFonts w:eastAsiaTheme="minorEastAsia"/>
                      <w:iCs/>
                      <w:color w:val="auto"/>
                      <w:sz w:val="18"/>
                      <w:szCs w:val="22"/>
                      <w:lang w:eastAsia="zh-CN"/>
                    </w:rPr>
                    <w:t>=4</w:t>
                  </w:r>
                </w:p>
              </w:tc>
            </w:tr>
            <w:tr w14:paraId="170E695B">
              <w:trPr>
                <w:trHeight w:val="395" w:hRule="atLeast"/>
                <w:jc w:val="center"/>
              </w:trPr>
              <w:tc>
                <w:tcPr>
                  <w:tcW w:w="711" w:type="dxa"/>
                </w:tcPr>
                <w:p w14:paraId="739C3C47">
                  <w:pPr>
                    <w:rPr>
                      <w:rFonts w:eastAsiaTheme="minorEastAsia"/>
                      <w:iCs/>
                      <w:color w:val="auto"/>
                      <w:sz w:val="18"/>
                      <w:szCs w:val="22"/>
                      <w:lang w:eastAsia="zh-CN"/>
                    </w:rPr>
                  </w:pPr>
                  <w:r>
                    <w:rPr>
                      <w:rFonts w:hint="eastAsia" w:eastAsiaTheme="minorEastAsia"/>
                      <w:iCs/>
                      <w:color w:val="auto"/>
                      <w:sz w:val="18"/>
                      <w:szCs w:val="22"/>
                      <w:lang w:eastAsia="zh-CN"/>
                    </w:rPr>
                    <w:t>2.78</w:t>
                  </w:r>
                </w:p>
              </w:tc>
              <w:tc>
                <w:tcPr>
                  <w:tcW w:w="711" w:type="dxa"/>
                </w:tcPr>
                <w:p w14:paraId="4BC15A31">
                  <w:pPr>
                    <w:rPr>
                      <w:rFonts w:eastAsiaTheme="minorEastAsia"/>
                      <w:iCs/>
                      <w:color w:val="auto"/>
                      <w:sz w:val="18"/>
                      <w:szCs w:val="22"/>
                      <w:lang w:eastAsia="zh-CN"/>
                    </w:rPr>
                  </w:pPr>
                </w:p>
              </w:tc>
              <w:tc>
                <w:tcPr>
                  <w:tcW w:w="621" w:type="dxa"/>
                </w:tcPr>
                <w:p w14:paraId="53ADE0F1">
                  <w:pPr>
                    <w:rPr>
                      <w:rFonts w:eastAsiaTheme="minorEastAsia"/>
                      <w:iCs/>
                      <w:color w:val="auto"/>
                      <w:sz w:val="18"/>
                      <w:szCs w:val="22"/>
                      <w:lang w:eastAsia="zh-CN"/>
                    </w:rPr>
                  </w:pPr>
                </w:p>
              </w:tc>
              <w:tc>
                <w:tcPr>
                  <w:tcW w:w="621" w:type="dxa"/>
                </w:tcPr>
                <w:p w14:paraId="509B60E8">
                  <w:pPr>
                    <w:rPr>
                      <w:rFonts w:eastAsiaTheme="minorEastAsia"/>
                      <w:iCs/>
                      <w:color w:val="auto"/>
                      <w:sz w:val="18"/>
                      <w:szCs w:val="22"/>
                      <w:lang w:eastAsia="zh-CN"/>
                    </w:rPr>
                  </w:pPr>
                </w:p>
              </w:tc>
              <w:tc>
                <w:tcPr>
                  <w:tcW w:w="621" w:type="dxa"/>
                </w:tcPr>
                <w:p w14:paraId="73E17893">
                  <w:pPr>
                    <w:rPr>
                      <w:rFonts w:eastAsiaTheme="minorEastAsia"/>
                      <w:iCs/>
                      <w:color w:val="auto"/>
                      <w:sz w:val="18"/>
                      <w:szCs w:val="22"/>
                      <w:lang w:eastAsia="zh-CN"/>
                    </w:rPr>
                  </w:pPr>
                </w:p>
              </w:tc>
              <w:tc>
                <w:tcPr>
                  <w:tcW w:w="621" w:type="dxa"/>
                </w:tcPr>
                <w:p w14:paraId="2BDB8681">
                  <w:pPr>
                    <w:rPr>
                      <w:rFonts w:eastAsiaTheme="minorEastAsia"/>
                      <w:iCs/>
                      <w:color w:val="auto"/>
                      <w:sz w:val="18"/>
                      <w:szCs w:val="22"/>
                      <w:lang w:eastAsia="zh-CN"/>
                    </w:rPr>
                  </w:pPr>
                </w:p>
              </w:tc>
              <w:tc>
                <w:tcPr>
                  <w:tcW w:w="581" w:type="dxa"/>
                </w:tcPr>
                <w:p w14:paraId="1FC3DA4F">
                  <w:pPr>
                    <w:rPr>
                      <w:rFonts w:eastAsiaTheme="minorEastAsia"/>
                      <w:iCs/>
                      <w:color w:val="auto"/>
                      <w:sz w:val="18"/>
                      <w:szCs w:val="22"/>
                      <w:lang w:eastAsia="zh-CN"/>
                    </w:rPr>
                  </w:pPr>
                </w:p>
              </w:tc>
              <w:tc>
                <w:tcPr>
                  <w:tcW w:w="581" w:type="dxa"/>
                </w:tcPr>
                <w:p w14:paraId="379ABB34">
                  <w:pPr>
                    <w:rPr>
                      <w:rFonts w:eastAsiaTheme="minorEastAsia"/>
                      <w:iCs/>
                      <w:color w:val="auto"/>
                      <w:sz w:val="18"/>
                      <w:szCs w:val="22"/>
                      <w:lang w:eastAsia="zh-CN"/>
                    </w:rPr>
                  </w:pPr>
                </w:p>
              </w:tc>
              <w:tc>
                <w:tcPr>
                  <w:tcW w:w="582" w:type="dxa"/>
                </w:tcPr>
                <w:p w14:paraId="460C7DB3">
                  <w:pPr>
                    <w:rPr>
                      <w:rFonts w:eastAsiaTheme="minorEastAsia"/>
                      <w:iCs/>
                      <w:color w:val="auto"/>
                      <w:sz w:val="18"/>
                      <w:szCs w:val="22"/>
                      <w:lang w:eastAsia="zh-CN"/>
                    </w:rPr>
                  </w:pPr>
                </w:p>
              </w:tc>
              <w:tc>
                <w:tcPr>
                  <w:tcW w:w="582" w:type="dxa"/>
                </w:tcPr>
                <w:p w14:paraId="683F24A0">
                  <w:pPr>
                    <w:rPr>
                      <w:rFonts w:eastAsiaTheme="minorEastAsia"/>
                      <w:iCs/>
                      <w:color w:val="auto"/>
                      <w:sz w:val="18"/>
                      <w:szCs w:val="22"/>
                      <w:lang w:eastAsia="zh-CN"/>
                    </w:rPr>
                  </w:pPr>
                </w:p>
              </w:tc>
              <w:tc>
                <w:tcPr>
                  <w:tcW w:w="582" w:type="dxa"/>
                </w:tcPr>
                <w:p w14:paraId="596CFDD8">
                  <w:pPr>
                    <w:rPr>
                      <w:rFonts w:eastAsiaTheme="minorEastAsia"/>
                      <w:iCs/>
                      <w:color w:val="auto"/>
                      <w:sz w:val="18"/>
                      <w:szCs w:val="22"/>
                      <w:lang w:eastAsia="zh-CN"/>
                    </w:rPr>
                  </w:pPr>
                </w:p>
              </w:tc>
              <w:tc>
                <w:tcPr>
                  <w:tcW w:w="582" w:type="dxa"/>
                </w:tcPr>
                <w:p w14:paraId="45531AA4">
                  <w:pPr>
                    <w:rPr>
                      <w:rFonts w:eastAsiaTheme="minorEastAsia"/>
                      <w:iCs/>
                      <w:color w:val="auto"/>
                      <w:sz w:val="18"/>
                      <w:szCs w:val="22"/>
                      <w:lang w:eastAsia="zh-CN"/>
                    </w:rPr>
                  </w:pPr>
                  <w:r>
                    <w:rPr>
                      <w:rFonts w:eastAsiaTheme="minorEastAsia"/>
                      <w:i/>
                      <w:color w:val="auto"/>
                      <w:sz w:val="18"/>
                      <w:szCs w:val="22"/>
                      <w:lang w:eastAsia="zh-CN"/>
                    </w:rPr>
                    <w:t>R</w:t>
                  </w:r>
                  <w:r>
                    <w:rPr>
                      <w:rFonts w:eastAsiaTheme="minorEastAsia"/>
                      <w:iCs/>
                      <w:color w:val="auto"/>
                      <w:sz w:val="18"/>
                      <w:szCs w:val="22"/>
                      <w:lang w:eastAsia="zh-CN"/>
                    </w:rPr>
                    <w:t>=1</w:t>
                  </w:r>
                </w:p>
              </w:tc>
              <w:tc>
                <w:tcPr>
                  <w:tcW w:w="665" w:type="dxa"/>
                </w:tcPr>
                <w:p w14:paraId="2031D0E2">
                  <w:pPr>
                    <w:rPr>
                      <w:rFonts w:eastAsiaTheme="minorEastAsia"/>
                      <w:iCs/>
                      <w:color w:val="auto"/>
                      <w:sz w:val="18"/>
                      <w:szCs w:val="22"/>
                      <w:lang w:eastAsia="zh-CN"/>
                    </w:rPr>
                  </w:pPr>
                </w:p>
              </w:tc>
              <w:tc>
                <w:tcPr>
                  <w:tcW w:w="608" w:type="dxa"/>
                </w:tcPr>
                <w:p w14:paraId="322736A2">
                  <w:pPr>
                    <w:rPr>
                      <w:rFonts w:eastAsiaTheme="minorEastAsia"/>
                      <w:iCs/>
                      <w:color w:val="auto"/>
                      <w:sz w:val="18"/>
                      <w:szCs w:val="22"/>
                      <w:lang w:eastAsia="zh-CN"/>
                    </w:rPr>
                  </w:pPr>
                  <w:r>
                    <w:rPr>
                      <w:rFonts w:eastAsiaTheme="minorEastAsia"/>
                      <w:i/>
                      <w:color w:val="auto"/>
                      <w:sz w:val="18"/>
                      <w:szCs w:val="22"/>
                      <w:lang w:eastAsia="zh-CN"/>
                    </w:rPr>
                    <w:t>R</w:t>
                  </w:r>
                  <w:r>
                    <w:rPr>
                      <w:rFonts w:eastAsiaTheme="minorEastAsia"/>
                      <w:iCs/>
                      <w:color w:val="auto"/>
                      <w:sz w:val="18"/>
                      <w:szCs w:val="22"/>
                      <w:lang w:eastAsia="zh-CN"/>
                    </w:rPr>
                    <w:t>=2</w:t>
                  </w:r>
                </w:p>
              </w:tc>
              <w:tc>
                <w:tcPr>
                  <w:tcW w:w="670" w:type="dxa"/>
                </w:tcPr>
                <w:p w14:paraId="2567B819">
                  <w:pPr>
                    <w:rPr>
                      <w:rFonts w:eastAsiaTheme="minorEastAsia"/>
                      <w:i/>
                      <w:color w:val="auto"/>
                      <w:sz w:val="18"/>
                      <w:szCs w:val="22"/>
                      <w:lang w:eastAsia="zh-CN"/>
                    </w:rPr>
                  </w:pPr>
                </w:p>
              </w:tc>
            </w:tr>
            <w:tr w14:paraId="130EC148">
              <w:trPr>
                <w:trHeight w:val="395" w:hRule="atLeast"/>
                <w:jc w:val="center"/>
              </w:trPr>
              <w:tc>
                <w:tcPr>
                  <w:tcW w:w="711" w:type="dxa"/>
                </w:tcPr>
                <w:p w14:paraId="73D5AB36">
                  <w:pPr>
                    <w:rPr>
                      <w:rFonts w:eastAsiaTheme="minorEastAsia"/>
                      <w:iCs/>
                      <w:color w:val="auto"/>
                      <w:sz w:val="18"/>
                      <w:szCs w:val="22"/>
                      <w:lang w:eastAsia="zh-CN"/>
                    </w:rPr>
                  </w:pPr>
                  <w:r>
                    <w:rPr>
                      <w:rFonts w:hint="eastAsia" w:eastAsiaTheme="minorEastAsia"/>
                      <w:iCs/>
                      <w:color w:val="auto"/>
                      <w:sz w:val="18"/>
                      <w:szCs w:val="22"/>
                      <w:lang w:eastAsia="zh-CN"/>
                    </w:rPr>
                    <w:t>2.08</w:t>
                  </w:r>
                </w:p>
              </w:tc>
              <w:tc>
                <w:tcPr>
                  <w:tcW w:w="711" w:type="dxa"/>
                </w:tcPr>
                <w:p w14:paraId="67162BBA">
                  <w:pPr>
                    <w:rPr>
                      <w:rFonts w:eastAsiaTheme="minorEastAsia"/>
                      <w:iCs/>
                      <w:color w:val="auto"/>
                      <w:sz w:val="18"/>
                      <w:szCs w:val="22"/>
                      <w:lang w:eastAsia="zh-CN"/>
                    </w:rPr>
                  </w:pPr>
                </w:p>
              </w:tc>
              <w:tc>
                <w:tcPr>
                  <w:tcW w:w="621" w:type="dxa"/>
                </w:tcPr>
                <w:p w14:paraId="58987B2D">
                  <w:pPr>
                    <w:rPr>
                      <w:rFonts w:eastAsiaTheme="minorEastAsia"/>
                      <w:iCs/>
                      <w:color w:val="auto"/>
                      <w:sz w:val="18"/>
                      <w:szCs w:val="22"/>
                      <w:lang w:eastAsia="zh-CN"/>
                    </w:rPr>
                  </w:pPr>
                </w:p>
              </w:tc>
              <w:tc>
                <w:tcPr>
                  <w:tcW w:w="621" w:type="dxa"/>
                </w:tcPr>
                <w:p w14:paraId="6CBA49CF">
                  <w:pPr>
                    <w:rPr>
                      <w:rFonts w:eastAsiaTheme="minorEastAsia"/>
                      <w:iCs/>
                      <w:color w:val="auto"/>
                      <w:sz w:val="18"/>
                      <w:szCs w:val="22"/>
                      <w:lang w:eastAsia="zh-CN"/>
                    </w:rPr>
                  </w:pPr>
                </w:p>
              </w:tc>
              <w:tc>
                <w:tcPr>
                  <w:tcW w:w="621" w:type="dxa"/>
                </w:tcPr>
                <w:p w14:paraId="41AE6995">
                  <w:pPr>
                    <w:rPr>
                      <w:rFonts w:eastAsiaTheme="minorEastAsia"/>
                      <w:iCs/>
                      <w:color w:val="auto"/>
                      <w:sz w:val="18"/>
                      <w:szCs w:val="22"/>
                      <w:lang w:eastAsia="zh-CN"/>
                    </w:rPr>
                  </w:pPr>
                </w:p>
              </w:tc>
              <w:tc>
                <w:tcPr>
                  <w:tcW w:w="621" w:type="dxa"/>
                </w:tcPr>
                <w:p w14:paraId="5B155BCF">
                  <w:pPr>
                    <w:rPr>
                      <w:rFonts w:eastAsiaTheme="minorEastAsia"/>
                      <w:iCs/>
                      <w:color w:val="auto"/>
                      <w:sz w:val="18"/>
                      <w:szCs w:val="22"/>
                      <w:lang w:eastAsia="zh-CN"/>
                    </w:rPr>
                  </w:pPr>
                </w:p>
              </w:tc>
              <w:tc>
                <w:tcPr>
                  <w:tcW w:w="581" w:type="dxa"/>
                </w:tcPr>
                <w:p w14:paraId="5D6FF681">
                  <w:pPr>
                    <w:rPr>
                      <w:rFonts w:eastAsiaTheme="minorEastAsia"/>
                      <w:iCs/>
                      <w:color w:val="auto"/>
                      <w:sz w:val="18"/>
                      <w:szCs w:val="22"/>
                      <w:lang w:eastAsia="zh-CN"/>
                    </w:rPr>
                  </w:pPr>
                </w:p>
              </w:tc>
              <w:tc>
                <w:tcPr>
                  <w:tcW w:w="581" w:type="dxa"/>
                </w:tcPr>
                <w:p w14:paraId="2B5098B1">
                  <w:pPr>
                    <w:rPr>
                      <w:rFonts w:eastAsiaTheme="minorEastAsia"/>
                      <w:iCs/>
                      <w:color w:val="auto"/>
                      <w:sz w:val="18"/>
                      <w:szCs w:val="22"/>
                      <w:lang w:eastAsia="zh-CN"/>
                    </w:rPr>
                  </w:pPr>
                </w:p>
              </w:tc>
              <w:tc>
                <w:tcPr>
                  <w:tcW w:w="582" w:type="dxa"/>
                </w:tcPr>
                <w:p w14:paraId="4DFE925F">
                  <w:pPr>
                    <w:rPr>
                      <w:rFonts w:eastAsiaTheme="minorEastAsia"/>
                      <w:iCs/>
                      <w:color w:val="auto"/>
                      <w:sz w:val="18"/>
                      <w:szCs w:val="22"/>
                      <w:lang w:eastAsia="zh-CN"/>
                    </w:rPr>
                  </w:pPr>
                </w:p>
              </w:tc>
              <w:tc>
                <w:tcPr>
                  <w:tcW w:w="582" w:type="dxa"/>
                </w:tcPr>
                <w:p w14:paraId="3A4218B5">
                  <w:pPr>
                    <w:rPr>
                      <w:rFonts w:eastAsiaTheme="minorEastAsia"/>
                      <w:iCs/>
                      <w:color w:val="auto"/>
                      <w:sz w:val="18"/>
                      <w:szCs w:val="22"/>
                      <w:lang w:eastAsia="zh-CN"/>
                    </w:rPr>
                  </w:pPr>
                </w:p>
              </w:tc>
              <w:tc>
                <w:tcPr>
                  <w:tcW w:w="582" w:type="dxa"/>
                </w:tcPr>
                <w:p w14:paraId="14BABB90">
                  <w:pPr>
                    <w:rPr>
                      <w:rFonts w:eastAsiaTheme="minorEastAsia"/>
                      <w:iCs/>
                      <w:color w:val="auto"/>
                      <w:sz w:val="18"/>
                      <w:szCs w:val="22"/>
                      <w:lang w:eastAsia="zh-CN"/>
                    </w:rPr>
                  </w:pPr>
                </w:p>
              </w:tc>
              <w:tc>
                <w:tcPr>
                  <w:tcW w:w="582" w:type="dxa"/>
                </w:tcPr>
                <w:p w14:paraId="5ABA34B0">
                  <w:pPr>
                    <w:rPr>
                      <w:rFonts w:eastAsiaTheme="minorEastAsia"/>
                      <w:iCs/>
                      <w:color w:val="auto"/>
                      <w:sz w:val="18"/>
                      <w:szCs w:val="22"/>
                      <w:lang w:eastAsia="zh-CN"/>
                    </w:rPr>
                  </w:pPr>
                </w:p>
              </w:tc>
              <w:tc>
                <w:tcPr>
                  <w:tcW w:w="665" w:type="dxa"/>
                </w:tcPr>
                <w:p w14:paraId="348438AD">
                  <w:pPr>
                    <w:rPr>
                      <w:rFonts w:eastAsiaTheme="minorEastAsia"/>
                      <w:iCs/>
                      <w:color w:val="auto"/>
                      <w:sz w:val="18"/>
                      <w:szCs w:val="22"/>
                      <w:lang w:eastAsia="zh-CN"/>
                    </w:rPr>
                  </w:pPr>
                  <w:r>
                    <w:rPr>
                      <w:rFonts w:hint="eastAsia" w:eastAsiaTheme="minorEastAsia"/>
                      <w:i/>
                      <w:color w:val="auto"/>
                      <w:sz w:val="18"/>
                      <w:szCs w:val="22"/>
                      <w:lang w:eastAsia="zh-CN"/>
                    </w:rPr>
                    <w:t>R</w:t>
                  </w:r>
                  <w:r>
                    <w:rPr>
                      <w:rFonts w:hint="eastAsia" w:eastAsiaTheme="minorEastAsia"/>
                      <w:iCs/>
                      <w:color w:val="auto"/>
                      <w:sz w:val="18"/>
                      <w:szCs w:val="22"/>
                      <w:lang w:eastAsia="zh-CN"/>
                    </w:rPr>
                    <w:t>=1</w:t>
                  </w:r>
                </w:p>
              </w:tc>
              <w:tc>
                <w:tcPr>
                  <w:tcW w:w="608" w:type="dxa"/>
                </w:tcPr>
                <w:p w14:paraId="4F7F1E89">
                  <w:pPr>
                    <w:rPr>
                      <w:rFonts w:eastAsiaTheme="minorEastAsia"/>
                      <w:iCs/>
                      <w:color w:val="auto"/>
                      <w:sz w:val="18"/>
                      <w:szCs w:val="22"/>
                      <w:lang w:eastAsia="zh-CN"/>
                    </w:rPr>
                  </w:pPr>
                </w:p>
              </w:tc>
              <w:tc>
                <w:tcPr>
                  <w:tcW w:w="670" w:type="dxa"/>
                </w:tcPr>
                <w:p w14:paraId="5AC357DE">
                  <w:pPr>
                    <w:rPr>
                      <w:rFonts w:eastAsiaTheme="minorEastAsia"/>
                      <w:iCs/>
                      <w:color w:val="auto"/>
                      <w:sz w:val="18"/>
                      <w:szCs w:val="22"/>
                      <w:lang w:eastAsia="zh-CN"/>
                    </w:rPr>
                  </w:pPr>
                  <w:r>
                    <w:rPr>
                      <w:rFonts w:eastAsiaTheme="minorEastAsia"/>
                      <w:i/>
                      <w:color w:val="auto"/>
                      <w:sz w:val="18"/>
                      <w:szCs w:val="22"/>
                      <w:lang w:eastAsia="zh-CN"/>
                    </w:rPr>
                    <w:t>R</w:t>
                  </w:r>
                  <w:r>
                    <w:rPr>
                      <w:rFonts w:eastAsiaTheme="minorEastAsia"/>
                      <w:iCs/>
                      <w:color w:val="auto"/>
                      <w:sz w:val="18"/>
                      <w:szCs w:val="22"/>
                      <w:lang w:eastAsia="zh-CN"/>
                    </w:rPr>
                    <w:t>=2</w:t>
                  </w:r>
                </w:p>
              </w:tc>
            </w:tr>
            <w:tr w14:paraId="249C2629">
              <w:trPr>
                <w:trHeight w:val="395" w:hRule="atLeast"/>
                <w:jc w:val="center"/>
              </w:trPr>
              <w:tc>
                <w:tcPr>
                  <w:tcW w:w="711" w:type="dxa"/>
                </w:tcPr>
                <w:p w14:paraId="4D337DA6">
                  <w:pPr>
                    <w:rPr>
                      <w:rFonts w:eastAsiaTheme="minorEastAsia"/>
                      <w:iCs/>
                      <w:color w:val="auto"/>
                      <w:sz w:val="18"/>
                      <w:szCs w:val="22"/>
                      <w:lang w:eastAsia="zh-CN"/>
                    </w:rPr>
                  </w:pPr>
                  <w:r>
                    <w:rPr>
                      <w:rFonts w:hint="eastAsia" w:eastAsiaTheme="minorEastAsia"/>
                      <w:iCs/>
                      <w:color w:val="auto"/>
                      <w:sz w:val="18"/>
                      <w:szCs w:val="22"/>
                      <w:lang w:eastAsia="zh-CN"/>
                    </w:rPr>
                    <w:t>1.39</w:t>
                  </w:r>
                </w:p>
              </w:tc>
              <w:tc>
                <w:tcPr>
                  <w:tcW w:w="711" w:type="dxa"/>
                </w:tcPr>
                <w:p w14:paraId="4B681821">
                  <w:pPr>
                    <w:rPr>
                      <w:rFonts w:eastAsiaTheme="minorEastAsia"/>
                      <w:iCs/>
                      <w:color w:val="auto"/>
                      <w:sz w:val="18"/>
                      <w:szCs w:val="22"/>
                      <w:lang w:eastAsia="zh-CN"/>
                    </w:rPr>
                  </w:pPr>
                </w:p>
              </w:tc>
              <w:tc>
                <w:tcPr>
                  <w:tcW w:w="621" w:type="dxa"/>
                </w:tcPr>
                <w:p w14:paraId="7372871F">
                  <w:pPr>
                    <w:rPr>
                      <w:rFonts w:eastAsiaTheme="minorEastAsia"/>
                      <w:iCs/>
                      <w:color w:val="auto"/>
                      <w:sz w:val="18"/>
                      <w:szCs w:val="22"/>
                      <w:lang w:eastAsia="zh-CN"/>
                    </w:rPr>
                  </w:pPr>
                </w:p>
              </w:tc>
              <w:tc>
                <w:tcPr>
                  <w:tcW w:w="621" w:type="dxa"/>
                </w:tcPr>
                <w:p w14:paraId="0BB6A800">
                  <w:pPr>
                    <w:rPr>
                      <w:rFonts w:eastAsiaTheme="minorEastAsia"/>
                      <w:iCs/>
                      <w:color w:val="auto"/>
                      <w:sz w:val="18"/>
                      <w:szCs w:val="22"/>
                      <w:lang w:eastAsia="zh-CN"/>
                    </w:rPr>
                  </w:pPr>
                </w:p>
              </w:tc>
              <w:tc>
                <w:tcPr>
                  <w:tcW w:w="621" w:type="dxa"/>
                </w:tcPr>
                <w:p w14:paraId="7957C5AA">
                  <w:pPr>
                    <w:rPr>
                      <w:rFonts w:eastAsiaTheme="minorEastAsia"/>
                      <w:iCs/>
                      <w:color w:val="auto"/>
                      <w:sz w:val="18"/>
                      <w:szCs w:val="22"/>
                      <w:lang w:eastAsia="zh-CN"/>
                    </w:rPr>
                  </w:pPr>
                </w:p>
              </w:tc>
              <w:tc>
                <w:tcPr>
                  <w:tcW w:w="621" w:type="dxa"/>
                </w:tcPr>
                <w:p w14:paraId="3746F768">
                  <w:pPr>
                    <w:rPr>
                      <w:rFonts w:eastAsiaTheme="minorEastAsia"/>
                      <w:iCs/>
                      <w:color w:val="auto"/>
                      <w:sz w:val="18"/>
                      <w:szCs w:val="22"/>
                      <w:lang w:eastAsia="zh-CN"/>
                    </w:rPr>
                  </w:pPr>
                </w:p>
              </w:tc>
              <w:tc>
                <w:tcPr>
                  <w:tcW w:w="581" w:type="dxa"/>
                </w:tcPr>
                <w:p w14:paraId="388E12F2">
                  <w:pPr>
                    <w:rPr>
                      <w:rFonts w:eastAsiaTheme="minorEastAsia"/>
                      <w:iCs/>
                      <w:color w:val="auto"/>
                      <w:sz w:val="18"/>
                      <w:szCs w:val="22"/>
                      <w:lang w:eastAsia="zh-CN"/>
                    </w:rPr>
                  </w:pPr>
                </w:p>
              </w:tc>
              <w:tc>
                <w:tcPr>
                  <w:tcW w:w="581" w:type="dxa"/>
                </w:tcPr>
                <w:p w14:paraId="3D79904D">
                  <w:pPr>
                    <w:rPr>
                      <w:rFonts w:eastAsiaTheme="minorEastAsia"/>
                      <w:iCs/>
                      <w:color w:val="auto"/>
                      <w:sz w:val="18"/>
                      <w:szCs w:val="22"/>
                      <w:lang w:eastAsia="zh-CN"/>
                    </w:rPr>
                  </w:pPr>
                </w:p>
              </w:tc>
              <w:tc>
                <w:tcPr>
                  <w:tcW w:w="582" w:type="dxa"/>
                </w:tcPr>
                <w:p w14:paraId="7BA1B143">
                  <w:pPr>
                    <w:rPr>
                      <w:rFonts w:eastAsiaTheme="minorEastAsia"/>
                      <w:iCs/>
                      <w:color w:val="auto"/>
                      <w:sz w:val="18"/>
                      <w:szCs w:val="22"/>
                      <w:lang w:eastAsia="zh-CN"/>
                    </w:rPr>
                  </w:pPr>
                </w:p>
              </w:tc>
              <w:tc>
                <w:tcPr>
                  <w:tcW w:w="582" w:type="dxa"/>
                </w:tcPr>
                <w:p w14:paraId="051A48A3">
                  <w:pPr>
                    <w:rPr>
                      <w:rFonts w:eastAsiaTheme="minorEastAsia"/>
                      <w:iCs/>
                      <w:color w:val="auto"/>
                      <w:sz w:val="18"/>
                      <w:szCs w:val="22"/>
                      <w:lang w:eastAsia="zh-CN"/>
                    </w:rPr>
                  </w:pPr>
                </w:p>
              </w:tc>
              <w:tc>
                <w:tcPr>
                  <w:tcW w:w="582" w:type="dxa"/>
                </w:tcPr>
                <w:p w14:paraId="5C613AE7">
                  <w:pPr>
                    <w:rPr>
                      <w:rFonts w:eastAsiaTheme="minorEastAsia"/>
                      <w:iCs/>
                      <w:color w:val="auto"/>
                      <w:sz w:val="18"/>
                      <w:szCs w:val="22"/>
                      <w:lang w:eastAsia="zh-CN"/>
                    </w:rPr>
                  </w:pPr>
                </w:p>
              </w:tc>
              <w:tc>
                <w:tcPr>
                  <w:tcW w:w="582" w:type="dxa"/>
                </w:tcPr>
                <w:p w14:paraId="191D97C5">
                  <w:pPr>
                    <w:rPr>
                      <w:rFonts w:eastAsiaTheme="minorEastAsia"/>
                      <w:iCs/>
                      <w:color w:val="auto"/>
                      <w:sz w:val="18"/>
                      <w:szCs w:val="22"/>
                      <w:lang w:eastAsia="zh-CN"/>
                    </w:rPr>
                  </w:pPr>
                </w:p>
              </w:tc>
              <w:tc>
                <w:tcPr>
                  <w:tcW w:w="665" w:type="dxa"/>
                </w:tcPr>
                <w:p w14:paraId="1F5430F7">
                  <w:pPr>
                    <w:rPr>
                      <w:rFonts w:eastAsiaTheme="minorEastAsia"/>
                      <w:iCs/>
                      <w:color w:val="auto"/>
                      <w:sz w:val="18"/>
                      <w:szCs w:val="22"/>
                      <w:lang w:eastAsia="zh-CN"/>
                    </w:rPr>
                  </w:pPr>
                </w:p>
              </w:tc>
              <w:tc>
                <w:tcPr>
                  <w:tcW w:w="608" w:type="dxa"/>
                </w:tcPr>
                <w:p w14:paraId="7BE749BF">
                  <w:pPr>
                    <w:rPr>
                      <w:rFonts w:eastAsiaTheme="minorEastAsia"/>
                      <w:iCs/>
                      <w:color w:val="auto"/>
                      <w:sz w:val="18"/>
                      <w:szCs w:val="22"/>
                      <w:lang w:eastAsia="zh-CN"/>
                    </w:rPr>
                  </w:pPr>
                  <w:r>
                    <w:rPr>
                      <w:rFonts w:eastAsiaTheme="minorEastAsia"/>
                      <w:i/>
                      <w:color w:val="auto"/>
                      <w:sz w:val="18"/>
                      <w:szCs w:val="22"/>
                      <w:lang w:eastAsia="zh-CN"/>
                    </w:rPr>
                    <w:t>R</w:t>
                  </w:r>
                  <w:r>
                    <w:rPr>
                      <w:rFonts w:eastAsiaTheme="minorEastAsia"/>
                      <w:iCs/>
                      <w:color w:val="auto"/>
                      <w:sz w:val="18"/>
                      <w:szCs w:val="22"/>
                      <w:lang w:eastAsia="zh-CN"/>
                    </w:rPr>
                    <w:t>=1</w:t>
                  </w:r>
                </w:p>
              </w:tc>
              <w:tc>
                <w:tcPr>
                  <w:tcW w:w="670" w:type="dxa"/>
                </w:tcPr>
                <w:p w14:paraId="7305124E">
                  <w:pPr>
                    <w:rPr>
                      <w:rFonts w:eastAsiaTheme="minorEastAsia"/>
                      <w:i/>
                      <w:color w:val="auto"/>
                      <w:sz w:val="18"/>
                      <w:szCs w:val="22"/>
                      <w:lang w:eastAsia="zh-CN"/>
                    </w:rPr>
                  </w:pPr>
                </w:p>
              </w:tc>
            </w:tr>
            <w:tr w14:paraId="73953363">
              <w:trPr>
                <w:trHeight w:val="395" w:hRule="atLeast"/>
                <w:jc w:val="center"/>
              </w:trPr>
              <w:tc>
                <w:tcPr>
                  <w:tcW w:w="711" w:type="dxa"/>
                </w:tcPr>
                <w:p w14:paraId="1FDEC2D7">
                  <w:pPr>
                    <w:rPr>
                      <w:rFonts w:eastAsiaTheme="minorEastAsia"/>
                      <w:iCs/>
                      <w:color w:val="auto"/>
                      <w:sz w:val="18"/>
                      <w:szCs w:val="22"/>
                      <w:lang w:eastAsia="zh-CN"/>
                    </w:rPr>
                  </w:pPr>
                  <w:r>
                    <w:rPr>
                      <w:rFonts w:hint="eastAsia" w:eastAsiaTheme="minorEastAsia"/>
                      <w:iCs/>
                      <w:color w:val="auto"/>
                      <w:sz w:val="18"/>
                      <w:szCs w:val="22"/>
                      <w:lang w:eastAsia="zh-CN"/>
                    </w:rPr>
                    <w:t>1.04</w:t>
                  </w:r>
                </w:p>
              </w:tc>
              <w:tc>
                <w:tcPr>
                  <w:tcW w:w="711" w:type="dxa"/>
                </w:tcPr>
                <w:p w14:paraId="3FE56309">
                  <w:pPr>
                    <w:rPr>
                      <w:rFonts w:eastAsiaTheme="minorEastAsia"/>
                      <w:iCs/>
                      <w:color w:val="auto"/>
                      <w:sz w:val="18"/>
                      <w:szCs w:val="22"/>
                      <w:lang w:eastAsia="zh-CN"/>
                    </w:rPr>
                  </w:pPr>
                </w:p>
              </w:tc>
              <w:tc>
                <w:tcPr>
                  <w:tcW w:w="621" w:type="dxa"/>
                </w:tcPr>
                <w:p w14:paraId="5E151B32">
                  <w:pPr>
                    <w:rPr>
                      <w:rFonts w:eastAsiaTheme="minorEastAsia"/>
                      <w:iCs/>
                      <w:color w:val="auto"/>
                      <w:sz w:val="18"/>
                      <w:szCs w:val="22"/>
                      <w:lang w:eastAsia="zh-CN"/>
                    </w:rPr>
                  </w:pPr>
                </w:p>
              </w:tc>
              <w:tc>
                <w:tcPr>
                  <w:tcW w:w="621" w:type="dxa"/>
                </w:tcPr>
                <w:p w14:paraId="6AC13F94">
                  <w:pPr>
                    <w:rPr>
                      <w:rFonts w:eastAsiaTheme="minorEastAsia"/>
                      <w:iCs/>
                      <w:color w:val="auto"/>
                      <w:sz w:val="18"/>
                      <w:szCs w:val="22"/>
                      <w:lang w:eastAsia="zh-CN"/>
                    </w:rPr>
                  </w:pPr>
                </w:p>
              </w:tc>
              <w:tc>
                <w:tcPr>
                  <w:tcW w:w="621" w:type="dxa"/>
                </w:tcPr>
                <w:p w14:paraId="12B0F89F">
                  <w:pPr>
                    <w:rPr>
                      <w:rFonts w:eastAsiaTheme="minorEastAsia"/>
                      <w:iCs/>
                      <w:color w:val="auto"/>
                      <w:sz w:val="18"/>
                      <w:szCs w:val="22"/>
                      <w:lang w:eastAsia="zh-CN"/>
                    </w:rPr>
                  </w:pPr>
                </w:p>
              </w:tc>
              <w:tc>
                <w:tcPr>
                  <w:tcW w:w="621" w:type="dxa"/>
                </w:tcPr>
                <w:p w14:paraId="2A3E95CC">
                  <w:pPr>
                    <w:rPr>
                      <w:rFonts w:eastAsiaTheme="minorEastAsia"/>
                      <w:iCs/>
                      <w:color w:val="auto"/>
                      <w:sz w:val="18"/>
                      <w:szCs w:val="22"/>
                      <w:lang w:eastAsia="zh-CN"/>
                    </w:rPr>
                  </w:pPr>
                </w:p>
              </w:tc>
              <w:tc>
                <w:tcPr>
                  <w:tcW w:w="581" w:type="dxa"/>
                </w:tcPr>
                <w:p w14:paraId="3E058921">
                  <w:pPr>
                    <w:rPr>
                      <w:rFonts w:eastAsiaTheme="minorEastAsia"/>
                      <w:iCs/>
                      <w:color w:val="auto"/>
                      <w:sz w:val="18"/>
                      <w:szCs w:val="22"/>
                      <w:lang w:eastAsia="zh-CN"/>
                    </w:rPr>
                  </w:pPr>
                </w:p>
              </w:tc>
              <w:tc>
                <w:tcPr>
                  <w:tcW w:w="581" w:type="dxa"/>
                </w:tcPr>
                <w:p w14:paraId="756A7E8B">
                  <w:pPr>
                    <w:rPr>
                      <w:rFonts w:eastAsiaTheme="minorEastAsia"/>
                      <w:iCs/>
                      <w:color w:val="auto"/>
                      <w:sz w:val="18"/>
                      <w:szCs w:val="22"/>
                      <w:lang w:eastAsia="zh-CN"/>
                    </w:rPr>
                  </w:pPr>
                </w:p>
              </w:tc>
              <w:tc>
                <w:tcPr>
                  <w:tcW w:w="582" w:type="dxa"/>
                </w:tcPr>
                <w:p w14:paraId="1185863F">
                  <w:pPr>
                    <w:rPr>
                      <w:rFonts w:eastAsiaTheme="minorEastAsia"/>
                      <w:iCs/>
                      <w:color w:val="auto"/>
                      <w:sz w:val="18"/>
                      <w:szCs w:val="22"/>
                      <w:lang w:eastAsia="zh-CN"/>
                    </w:rPr>
                  </w:pPr>
                </w:p>
              </w:tc>
              <w:tc>
                <w:tcPr>
                  <w:tcW w:w="582" w:type="dxa"/>
                </w:tcPr>
                <w:p w14:paraId="4A7BDA28">
                  <w:pPr>
                    <w:rPr>
                      <w:rFonts w:eastAsiaTheme="minorEastAsia"/>
                      <w:iCs/>
                      <w:color w:val="auto"/>
                      <w:sz w:val="18"/>
                      <w:szCs w:val="22"/>
                      <w:lang w:eastAsia="zh-CN"/>
                    </w:rPr>
                  </w:pPr>
                </w:p>
              </w:tc>
              <w:tc>
                <w:tcPr>
                  <w:tcW w:w="582" w:type="dxa"/>
                </w:tcPr>
                <w:p w14:paraId="0C6CFE03">
                  <w:pPr>
                    <w:rPr>
                      <w:rFonts w:eastAsiaTheme="minorEastAsia"/>
                      <w:iCs/>
                      <w:color w:val="auto"/>
                      <w:sz w:val="18"/>
                      <w:szCs w:val="22"/>
                      <w:lang w:eastAsia="zh-CN"/>
                    </w:rPr>
                  </w:pPr>
                </w:p>
              </w:tc>
              <w:tc>
                <w:tcPr>
                  <w:tcW w:w="582" w:type="dxa"/>
                </w:tcPr>
                <w:p w14:paraId="4C596586">
                  <w:pPr>
                    <w:rPr>
                      <w:rFonts w:eastAsiaTheme="minorEastAsia"/>
                      <w:iCs/>
                      <w:color w:val="auto"/>
                      <w:sz w:val="18"/>
                      <w:szCs w:val="22"/>
                      <w:lang w:eastAsia="zh-CN"/>
                    </w:rPr>
                  </w:pPr>
                </w:p>
              </w:tc>
              <w:tc>
                <w:tcPr>
                  <w:tcW w:w="665" w:type="dxa"/>
                </w:tcPr>
                <w:p w14:paraId="1C989482">
                  <w:pPr>
                    <w:rPr>
                      <w:rFonts w:eastAsiaTheme="minorEastAsia"/>
                      <w:iCs/>
                      <w:color w:val="auto"/>
                      <w:sz w:val="18"/>
                      <w:szCs w:val="22"/>
                      <w:lang w:eastAsia="zh-CN"/>
                    </w:rPr>
                  </w:pPr>
                </w:p>
              </w:tc>
              <w:tc>
                <w:tcPr>
                  <w:tcW w:w="608" w:type="dxa"/>
                </w:tcPr>
                <w:p w14:paraId="2485F600">
                  <w:pPr>
                    <w:rPr>
                      <w:rFonts w:eastAsiaTheme="minorEastAsia"/>
                      <w:i/>
                      <w:color w:val="auto"/>
                      <w:sz w:val="18"/>
                      <w:szCs w:val="22"/>
                      <w:lang w:eastAsia="zh-CN"/>
                    </w:rPr>
                  </w:pPr>
                </w:p>
              </w:tc>
              <w:tc>
                <w:tcPr>
                  <w:tcW w:w="670" w:type="dxa"/>
                </w:tcPr>
                <w:p w14:paraId="423B2F5F">
                  <w:pPr>
                    <w:rPr>
                      <w:rFonts w:eastAsiaTheme="minorEastAsia"/>
                      <w:i/>
                      <w:color w:val="auto"/>
                      <w:sz w:val="18"/>
                      <w:szCs w:val="22"/>
                      <w:lang w:eastAsia="zh-CN"/>
                    </w:rPr>
                  </w:pPr>
                  <w:r>
                    <w:rPr>
                      <w:rFonts w:hint="eastAsia" w:eastAsiaTheme="minorEastAsia"/>
                      <w:i/>
                      <w:color w:val="auto"/>
                      <w:sz w:val="18"/>
                      <w:szCs w:val="22"/>
                      <w:lang w:eastAsia="zh-CN"/>
                    </w:rPr>
                    <w:t>R</w:t>
                  </w:r>
                  <w:r>
                    <w:rPr>
                      <w:rFonts w:hint="eastAsia" w:eastAsiaTheme="minorEastAsia"/>
                      <w:iCs/>
                      <w:color w:val="auto"/>
                      <w:sz w:val="18"/>
                      <w:szCs w:val="22"/>
                      <w:lang w:eastAsia="zh-CN"/>
                    </w:rPr>
                    <w:t>=1</w:t>
                  </w:r>
                </w:p>
              </w:tc>
            </w:tr>
            <w:tr w14:paraId="2C113EBE">
              <w:trPr>
                <w:trHeight w:val="1280" w:hRule="atLeast"/>
                <w:jc w:val="center"/>
              </w:trPr>
              <w:tc>
                <w:tcPr>
                  <w:tcW w:w="9339" w:type="dxa"/>
                  <w:gridSpan w:val="15"/>
                </w:tcPr>
                <w:p w14:paraId="73921C3B">
                  <w:pPr>
                    <w:jc w:val="both"/>
                    <w:rPr>
                      <w:rFonts w:eastAsiaTheme="minorEastAsia"/>
                      <w:iCs/>
                      <w:color w:val="auto"/>
                      <w:sz w:val="18"/>
                      <w:szCs w:val="22"/>
                      <w:lang w:eastAsia="zh-CN"/>
                    </w:rPr>
                  </w:pPr>
                  <w:r>
                    <w:rPr>
                      <w:rFonts w:hint="eastAsia" w:eastAsiaTheme="minorEastAsia"/>
                      <w:iCs/>
                      <w:color w:val="auto"/>
                      <w:sz w:val="18"/>
                      <w:szCs w:val="22"/>
                      <w:lang w:eastAsia="zh-CN"/>
                    </w:rPr>
                    <w:t>Note: For further down-selection regarding the bit duration,</w:t>
                  </w:r>
                </w:p>
                <w:p w14:paraId="3B3EFA93">
                  <w:pPr>
                    <w:pStyle w:val="126"/>
                    <w:numPr>
                      <w:ilvl w:val="0"/>
                      <w:numId w:val="20"/>
                    </w:numPr>
                    <w:ind w:firstLineChars="0"/>
                    <w:jc w:val="both"/>
                    <w:rPr>
                      <w:rFonts w:eastAsiaTheme="minorEastAsia"/>
                      <w:iCs/>
                      <w:color w:val="auto"/>
                      <w:sz w:val="18"/>
                      <w:szCs w:val="22"/>
                      <w:lang w:eastAsia="zh-CN"/>
                    </w:rPr>
                  </w:pPr>
                  <w:r>
                    <w:rPr>
                      <w:rFonts w:hint="eastAsia" w:eastAsiaTheme="minorEastAsia"/>
                      <w:iCs/>
                      <w:color w:val="auto"/>
                      <w:sz w:val="18"/>
                      <w:szCs w:val="22"/>
                      <w:lang w:eastAsia="zh-CN"/>
                    </w:rPr>
                    <w:t xml:space="preserve">The first 3 rows are </w:t>
                  </w:r>
                  <w:r>
                    <w:rPr>
                      <w:rFonts w:eastAsiaTheme="minorEastAsia"/>
                      <w:iCs/>
                      <w:color w:val="auto"/>
                      <w:sz w:val="18"/>
                      <w:szCs w:val="22"/>
                      <w:lang w:eastAsia="zh-CN"/>
                    </w:rPr>
                    <w:t>suggested</w:t>
                  </w:r>
                  <w:r>
                    <w:rPr>
                      <w:rFonts w:hint="eastAsia" w:eastAsiaTheme="minorEastAsia"/>
                      <w:iCs/>
                      <w:color w:val="auto"/>
                      <w:sz w:val="18"/>
                      <w:szCs w:val="22"/>
                      <w:lang w:eastAsia="zh-CN"/>
                    </w:rPr>
                    <w:t xml:space="preserve"> to be kept, which provides better multiplexing capability in the frequency domain.</w:t>
                  </w:r>
                </w:p>
                <w:p w14:paraId="47080AEA">
                  <w:pPr>
                    <w:pStyle w:val="126"/>
                    <w:numPr>
                      <w:ilvl w:val="0"/>
                      <w:numId w:val="20"/>
                    </w:numPr>
                    <w:ind w:firstLineChars="0"/>
                    <w:jc w:val="both"/>
                    <w:rPr>
                      <w:rFonts w:eastAsiaTheme="minorEastAsia"/>
                      <w:iCs/>
                      <w:color w:val="auto"/>
                      <w:sz w:val="18"/>
                      <w:szCs w:val="22"/>
                      <w:lang w:eastAsia="zh-CN"/>
                    </w:rPr>
                  </w:pPr>
                  <w:r>
                    <w:rPr>
                      <w:rFonts w:hint="eastAsia" w:eastAsiaTheme="minorEastAsia"/>
                      <w:iCs/>
                      <w:color w:val="auto"/>
                      <w:sz w:val="18"/>
                      <w:szCs w:val="22"/>
                      <w:lang w:eastAsia="zh-CN"/>
                    </w:rPr>
                    <w:t xml:space="preserve">The last 2 rows are suggested to down-select to 1, which </w:t>
                  </w:r>
                  <w:r>
                    <w:rPr>
                      <w:rFonts w:eastAsiaTheme="minorEastAsia"/>
                      <w:iCs/>
                      <w:color w:val="auto"/>
                      <w:sz w:val="18"/>
                      <w:szCs w:val="22"/>
                      <w:lang w:eastAsia="zh-CN"/>
                    </w:rPr>
                    <w:t>achieves</w:t>
                  </w:r>
                  <w:r>
                    <w:rPr>
                      <w:rFonts w:hint="eastAsia" w:eastAsiaTheme="minorEastAsia"/>
                      <w:iCs/>
                      <w:color w:val="auto"/>
                      <w:sz w:val="18"/>
                      <w:szCs w:val="22"/>
                      <w:lang w:eastAsia="zh-CN"/>
                    </w:rPr>
                    <w:t xml:space="preserve"> </w:t>
                  </w:r>
                  <w:r>
                    <w:rPr>
                      <w:rFonts w:eastAsiaTheme="minorEastAsia"/>
                      <w:iCs/>
                      <w:color w:val="auto"/>
                      <w:sz w:val="18"/>
                      <w:szCs w:val="22"/>
                      <w:lang w:eastAsia="zh-CN"/>
                    </w:rPr>
                    <w:t>the</w:t>
                  </w:r>
                  <w:r>
                    <w:rPr>
                      <w:rFonts w:hint="eastAsia" w:eastAsiaTheme="minorEastAsia"/>
                      <w:iCs/>
                      <w:color w:val="auto"/>
                      <w:sz w:val="18"/>
                      <w:szCs w:val="22"/>
                      <w:lang w:eastAsia="zh-CN"/>
                    </w:rPr>
                    <w:t xml:space="preserve"> competitive peak data rate larger </w:t>
                  </w:r>
                  <w:r>
                    <w:rPr>
                      <w:rFonts w:eastAsiaTheme="minorEastAsia"/>
                      <w:iCs/>
                      <w:color w:val="auto"/>
                      <w:sz w:val="18"/>
                      <w:szCs w:val="22"/>
                      <w:lang w:eastAsia="zh-CN"/>
                    </w:rPr>
                    <w:t>than</w:t>
                  </w:r>
                  <w:r>
                    <w:rPr>
                      <w:rFonts w:hint="eastAsia" w:eastAsiaTheme="minorEastAsia"/>
                      <w:iCs/>
                      <w:color w:val="auto"/>
                      <w:sz w:val="18"/>
                      <w:szCs w:val="22"/>
                      <w:lang w:eastAsia="zh-CN"/>
                    </w:rPr>
                    <w:t xml:space="preserve"> 640 kbps.</w:t>
                  </w:r>
                </w:p>
                <w:p w14:paraId="2A8898E7">
                  <w:pPr>
                    <w:jc w:val="left"/>
                    <w:rPr>
                      <w:rFonts w:hint="eastAsia" w:eastAsiaTheme="minorEastAsia"/>
                      <w:i/>
                      <w:color w:val="auto"/>
                      <w:sz w:val="18"/>
                      <w:szCs w:val="22"/>
                      <w:lang w:eastAsia="zh-CN"/>
                    </w:rPr>
                  </w:pPr>
                  <w:r>
                    <w:rPr>
                      <w:rFonts w:hint="eastAsia" w:eastAsiaTheme="minorEastAsia"/>
                      <w:iCs/>
                      <w:color w:val="auto"/>
                      <w:sz w:val="18"/>
                      <w:szCs w:val="22"/>
                      <w:lang w:eastAsia="zh-CN"/>
                    </w:rPr>
                    <w:t>The remaining rows are suggested to down-select to 4.</w:t>
                  </w:r>
                </w:p>
              </w:tc>
            </w:tr>
          </w:tbl>
          <w:p w14:paraId="256A91A9">
            <w:pPr>
              <w:pStyle w:val="126"/>
              <w:numPr>
                <w:ilvl w:val="0"/>
                <w:numId w:val="21"/>
              </w:numPr>
              <w:ind w:leftChars="0"/>
              <w:rPr>
                <w:bCs/>
                <w:lang w:eastAsia="zh-CN"/>
              </w:rPr>
            </w:pPr>
          </w:p>
        </w:tc>
      </w:tr>
    </w:tbl>
    <w:p w14:paraId="0FA3E9D0">
      <w:pPr>
        <w:jc w:val="center"/>
      </w:pPr>
    </w:p>
    <w:p w14:paraId="294BD541">
      <w:pPr>
        <w:jc w:val="both"/>
        <w:rPr>
          <w:rFonts w:hint="default" w:ascii="Times New Roman Regular" w:hAnsi="Times New Roman Regular" w:eastAsia="宋体" w:cs="Times New Roman Regular"/>
          <w:lang w:val="en-US" w:eastAsia="zh-CN"/>
        </w:rPr>
      </w:pPr>
      <w:r>
        <w:rPr>
          <w:bCs/>
          <w:lang w:eastAsia="zh-CN"/>
        </w:rPr>
        <w:t>RFID has defined the duration of one basic time unit is in the range of 6.</w:t>
      </w:r>
      <w:r>
        <w:rPr>
          <w:rFonts w:ascii="Times New Roman" w:hAnsi="Times New Roman" w:eastAsiaTheme="minorEastAsia"/>
          <w:lang w:eastAsia="zh-CN"/>
        </w:rPr>
        <w:t>25 u</w:t>
      </w:r>
      <w:r>
        <w:rPr>
          <w:rFonts w:hint="eastAsia" w:ascii="Times New Roman" w:hAnsi="Times New Roman" w:eastAsiaTheme="minorEastAsia"/>
          <w:lang w:eastAsia="zh-CN"/>
        </w:rPr>
        <w:t>s</w:t>
      </w:r>
      <w:r>
        <w:rPr>
          <w:rFonts w:ascii="Times New Roman" w:hAnsi="Times New Roman" w:eastAsiaTheme="minorEastAsia"/>
          <w:lang w:eastAsia="zh-CN"/>
        </w:rPr>
        <w:t xml:space="preserve"> to 25us [</w:t>
      </w:r>
      <w:r>
        <w:rPr>
          <w:rFonts w:hint="default" w:ascii="Times New Roman" w:hAnsi="Times New Roman" w:eastAsiaTheme="minorEastAsia"/>
          <w:lang w:val="en-US" w:eastAsia="zh-CN"/>
        </w:rPr>
        <w:t>3</w:t>
      </w:r>
      <w:r>
        <w:rPr>
          <w:rFonts w:ascii="Times New Roman" w:hAnsi="Times New Roman" w:eastAsiaTheme="minorEastAsia"/>
          <w:lang w:eastAsia="zh-CN"/>
        </w:rPr>
        <w:t xml:space="preserve">]. </w:t>
      </w:r>
      <w:r>
        <w:t>The user experienced data rate target is</w:t>
      </w:r>
      <w:r>
        <w:rPr>
          <w:rFonts w:ascii="Times New Roman" w:hAnsi="Times New Roman" w:eastAsiaTheme="minorEastAsia"/>
          <w:lang w:eastAsia="zh-CN"/>
        </w:rPr>
        <w:t xml:space="preserve"> in the range of 0.1kbps~ 5kbps f</w:t>
      </w:r>
      <w:r>
        <w:t>or R2D and D2R transmission [</w:t>
      </w:r>
      <w:r>
        <w:rPr>
          <w:rFonts w:hint="default"/>
          <w:lang w:val="en-US"/>
        </w:rPr>
        <w:t>4</w:t>
      </w:r>
      <w:r>
        <w:t>].</w:t>
      </w:r>
      <w:r>
        <w:rPr>
          <w:rFonts w:hint="default"/>
          <w:lang w:val="en-US"/>
        </w:rPr>
        <w:t xml:space="preserve"> To</w:t>
      </w:r>
      <w:r>
        <w:rPr>
          <w:rFonts w:hint="eastAsia" w:eastAsia="宋体"/>
          <w:lang w:val="en-US" w:eastAsia="zh-CN"/>
        </w:rPr>
        <w:t xml:space="preserve"> meet</w:t>
      </w:r>
      <w:r>
        <w:rPr>
          <w:rFonts w:hint="default" w:eastAsia="宋体"/>
          <w:lang w:val="en-US" w:eastAsia="zh-CN"/>
        </w:rPr>
        <w:t xml:space="preserve"> the requirement of data rate, assuming 1.92MHz sampling clock and we think 133.33</w:t>
      </w:r>
      <w:r>
        <w:rPr>
          <w:rFonts w:hint="default" w:ascii="Times New Roman Regular" w:hAnsi="Times New Roman Regular" w:eastAsia="宋体" w:cs="Times New Roman Regular"/>
          <w:lang w:val="en-US" w:eastAsia="zh-CN"/>
        </w:rPr>
        <w:t>μs</w:t>
      </w:r>
      <w:r>
        <w:rPr>
          <w:rFonts w:hint="default" w:eastAsia="宋体"/>
          <w:lang w:val="en-US" w:eastAsia="zh-CN"/>
        </w:rPr>
        <w:t xml:space="preserve"> could be considered to transmit D2R signal with minimal data rate (e.g., ~0.1kbps). Except for 133.33us as D2R chip duration, other values could be further considered. Like FL summary’s proposal in last meeting, {66.67, 33.33, 16.67, 11.11, 8.33, 5.56, </w:t>
      </w:r>
      <w:r>
        <w:rPr>
          <w:iCs/>
          <w:szCs w:val="20"/>
        </w:rPr>
        <w:t>4.17, 2.78, 2.08, 1.39</w:t>
      </w:r>
      <w:r>
        <w:rPr>
          <w:rFonts w:hint="default" w:eastAsia="宋体"/>
          <w:lang w:val="en-US" w:eastAsia="zh-CN"/>
        </w:rPr>
        <w:t>}</w:t>
      </w:r>
      <w:r>
        <w:rPr>
          <w:rFonts w:hint="default" w:ascii="Times New Roman Regular" w:hAnsi="Times New Roman Regular" w:eastAsia="宋体" w:cs="Times New Roman Regular"/>
          <w:lang w:val="en-US" w:eastAsia="zh-CN"/>
        </w:rPr>
        <w:t>μs could be further considered for the requirement of data rate. For the smaller ones, it is not necessary to consider due to it may not meet the requirement of data rate regulated in TR38.848.</w:t>
      </w:r>
    </w:p>
    <w:p w14:paraId="790F556F">
      <w:pPr>
        <w:jc w:val="both"/>
        <w:rPr>
          <w:rFonts w:hint="default" w:ascii="Times New Roman Regular" w:hAnsi="Times New Roman Regular" w:eastAsia="宋体" w:cs="Times New Roman Regular"/>
          <w:lang w:val="en-US" w:eastAsia="zh-CN"/>
        </w:rPr>
      </w:pPr>
    </w:p>
    <w:p w14:paraId="16970B07">
      <w:pPr>
        <w:jc w:val="both"/>
        <w:rPr>
          <w:rFonts w:hint="default"/>
          <w:b/>
          <w:bCs/>
          <w:lang w:val="en-US"/>
        </w:rPr>
      </w:pPr>
      <w:r>
        <w:rPr>
          <w:rFonts w:hint="default" w:ascii="Times New Roman Regular" w:hAnsi="Times New Roman Regular" w:eastAsia="宋体" w:cs="Times New Roman Regular"/>
          <w:b/>
          <w:bCs/>
          <w:lang w:val="en-US" w:eastAsia="zh-CN"/>
        </w:rPr>
        <w:t xml:space="preserve">Observation 1: </w:t>
      </w:r>
      <w:r>
        <w:rPr>
          <w:b/>
          <w:bCs/>
        </w:rPr>
        <w:t>The user experienced data rate target is</w:t>
      </w:r>
      <w:r>
        <w:rPr>
          <w:rFonts w:ascii="Times New Roman" w:hAnsi="Times New Roman" w:eastAsiaTheme="minorEastAsia"/>
          <w:b/>
          <w:bCs/>
          <w:lang w:eastAsia="zh-CN"/>
        </w:rPr>
        <w:t xml:space="preserve"> in the range of 0.1kbps~ 5kbps f</w:t>
      </w:r>
      <w:r>
        <w:rPr>
          <w:b/>
          <w:bCs/>
        </w:rPr>
        <w:t>or R2D and D2R transmission</w:t>
      </w:r>
      <w:r>
        <w:rPr>
          <w:rFonts w:hint="default"/>
          <w:b/>
          <w:bCs/>
          <w:lang w:val="en-US"/>
        </w:rPr>
        <w:t>.</w:t>
      </w:r>
    </w:p>
    <w:p w14:paraId="7627A157">
      <w:pPr>
        <w:jc w:val="both"/>
        <w:rPr>
          <w:rFonts w:hint="default"/>
          <w:b/>
          <w:bCs/>
          <w:lang w:val="en-US"/>
        </w:rPr>
      </w:pPr>
    </w:p>
    <w:p w14:paraId="3CA7192D">
      <w:pPr>
        <w:spacing w:before="120" w:beforeLines="50" w:after="120" w:afterLines="50"/>
        <w:jc w:val="both"/>
        <w:rPr>
          <w:rFonts w:hint="eastAsia" w:eastAsiaTheme="minorEastAsia"/>
          <w:b/>
          <w:bCs/>
          <w:iCs/>
          <w:lang w:eastAsia="zh-CN"/>
        </w:rPr>
      </w:pPr>
      <w:r>
        <w:rPr>
          <w:rFonts w:hint="default"/>
          <w:b/>
          <w:bCs/>
          <w:lang w:val="en-US" w:eastAsia="zh-CN"/>
        </w:rPr>
        <w:t xml:space="preserve">Proposal 1: </w:t>
      </w:r>
      <w:r>
        <w:rPr>
          <w:rFonts w:hint="eastAsia" w:eastAsiaTheme="minorEastAsia"/>
          <w:b/>
          <w:bCs/>
          <w:iCs/>
          <w:lang w:eastAsia="zh-CN"/>
        </w:rPr>
        <w:t xml:space="preserve">The maximum D2R chip duration is 133.33 </w:t>
      </w:r>
      <w:r>
        <w:rPr>
          <w:b/>
          <w:bCs/>
          <w:i w:val="0"/>
          <w:iCs/>
          <w:szCs w:val="20"/>
          <w:lang w:val="en-GB"/>
        </w:rPr>
        <w:t>μs</w:t>
      </w:r>
      <w:r>
        <w:rPr>
          <w:rFonts w:hint="default"/>
          <w:b/>
          <w:bCs/>
          <w:i/>
          <w:szCs w:val="20"/>
          <w:lang w:val="en-US"/>
        </w:rPr>
        <w:t xml:space="preserve"> </w:t>
      </w:r>
      <w:r>
        <w:rPr>
          <w:rFonts w:hint="default"/>
          <w:b/>
          <w:bCs/>
          <w:i w:val="0"/>
          <w:iCs/>
          <w:szCs w:val="20"/>
          <w:lang w:val="en-US"/>
        </w:rPr>
        <w:t>(assuming 1.92MHz sampling clock)</w:t>
      </w:r>
      <w:r>
        <w:rPr>
          <w:rFonts w:hint="eastAsia" w:eastAsiaTheme="minorEastAsia"/>
          <w:b/>
          <w:bCs/>
          <w:iCs/>
          <w:lang w:eastAsia="zh-CN"/>
        </w:rPr>
        <w:t>.</w:t>
      </w:r>
    </w:p>
    <w:p w14:paraId="1FDAAF5A">
      <w:pPr>
        <w:spacing w:before="120" w:beforeLines="50" w:after="120" w:afterLines="50"/>
        <w:jc w:val="both"/>
        <w:rPr>
          <w:rFonts w:hint="default" w:eastAsiaTheme="minorEastAsia"/>
          <w:b/>
          <w:bCs/>
          <w:iCs/>
          <w:lang w:val="en-US" w:eastAsia="zh-CN"/>
        </w:rPr>
      </w:pPr>
      <w:r>
        <w:rPr>
          <w:rFonts w:hint="default" w:eastAsiaTheme="minorEastAsia"/>
          <w:b/>
          <w:bCs/>
          <w:iCs/>
          <w:lang w:val="en-US" w:eastAsia="zh-CN"/>
        </w:rPr>
        <w:t xml:space="preserve">Proposal 2: The minimum D2R chip duration is 1.39 </w:t>
      </w:r>
      <w:r>
        <w:rPr>
          <w:b/>
          <w:bCs/>
          <w:i w:val="0"/>
          <w:iCs/>
          <w:szCs w:val="20"/>
          <w:lang w:val="en-GB"/>
        </w:rPr>
        <w:t>μs</w:t>
      </w:r>
      <w:r>
        <w:rPr>
          <w:rFonts w:hint="default"/>
          <w:b/>
          <w:bCs/>
          <w:i w:val="0"/>
          <w:iCs/>
          <w:szCs w:val="20"/>
          <w:lang w:val="en-US"/>
        </w:rPr>
        <w:t>.</w:t>
      </w:r>
    </w:p>
    <w:p w14:paraId="02B77D4C">
      <w:pPr>
        <w:jc w:val="both"/>
        <w:rPr>
          <w:rFonts w:hint="default" w:ascii="Times New Roman Regular" w:hAnsi="Times New Roman Regular" w:eastAsia="宋体" w:cs="Times New Roman Regular"/>
          <w:b/>
          <w:bCs/>
          <w:lang w:val="en-US" w:eastAsia="zh-CN"/>
        </w:rPr>
      </w:pPr>
      <w:r>
        <w:rPr>
          <w:rFonts w:hint="default"/>
          <w:b/>
          <w:bCs/>
          <w:lang w:val="en-US" w:eastAsia="zh-CN"/>
        </w:rPr>
        <w:t xml:space="preserve">Proposal 3: The set of D2R chip duration is {133.33, </w:t>
      </w:r>
      <w:r>
        <w:rPr>
          <w:rFonts w:hint="default" w:eastAsia="宋体"/>
          <w:b/>
          <w:bCs/>
          <w:lang w:val="en-US" w:eastAsia="zh-CN"/>
        </w:rPr>
        <w:t xml:space="preserve">66.67, 33.33, 16.67, 11.11, 8.33, 5.56, </w:t>
      </w:r>
      <w:r>
        <w:rPr>
          <w:b/>
          <w:bCs/>
          <w:iCs/>
          <w:szCs w:val="20"/>
        </w:rPr>
        <w:t>4.17, 2.78, 2.08, 1.39</w:t>
      </w:r>
      <w:r>
        <w:rPr>
          <w:rFonts w:hint="default"/>
          <w:b/>
          <w:bCs/>
          <w:lang w:val="en-US" w:eastAsia="zh-CN"/>
        </w:rPr>
        <w:t>}</w:t>
      </w:r>
      <w:r>
        <w:rPr>
          <w:rFonts w:hint="default" w:ascii="Times New Roman Regular" w:hAnsi="Times New Roman Regular" w:eastAsia="宋体" w:cs="Times New Roman Regular"/>
          <w:b/>
          <w:bCs/>
          <w:lang w:val="en-US" w:eastAsia="zh-CN"/>
        </w:rPr>
        <w:t>μs and further down-selection could be considered if possible.</w:t>
      </w:r>
    </w:p>
    <w:p w14:paraId="7ED0AB37">
      <w:pPr>
        <w:jc w:val="both"/>
        <w:rPr>
          <w:rFonts w:hint="default" w:ascii="Times New Roman Regular" w:hAnsi="Times New Roman Regular" w:eastAsia="宋体" w:cs="Times New Roman Regular"/>
          <w:lang w:val="en-US" w:eastAsia="zh-CN"/>
        </w:rPr>
      </w:pPr>
    </w:p>
    <w:p w14:paraId="34410DE7">
      <w:pPr>
        <w:jc w:val="both"/>
        <w:rPr>
          <w:rFonts w:hint="default"/>
          <w:b w:val="0"/>
          <w:bCs/>
          <w:lang w:val="en-US"/>
        </w:rPr>
      </w:pPr>
      <w:r>
        <w:rPr>
          <w:rFonts w:hint="default" w:ascii="Times New Roman" w:hAnsi="Times New Roman" w:eastAsia="微软雅黑"/>
          <w:b w:val="0"/>
          <w:bCs/>
          <w:iCs/>
          <w:szCs w:val="20"/>
          <w:lang w:val="en-US" w:eastAsia="zh-CN"/>
        </w:rPr>
        <w:t xml:space="preserve">It can be observation from RAN 1 #118b that there are different </w:t>
      </w:r>
      <w:r>
        <w:rPr>
          <w:b w:val="0"/>
          <w:bCs/>
          <w:lang w:eastAsia="zh-CN"/>
        </w:rPr>
        <w:t>B</w:t>
      </w:r>
      <w:r>
        <w:rPr>
          <w:b w:val="0"/>
          <w:bCs/>
          <w:vertAlign w:val="subscript"/>
          <w:lang w:eastAsia="zh-CN"/>
        </w:rPr>
        <w:t>tx,D2R</w:t>
      </w:r>
      <w:r>
        <w:rPr>
          <w:rFonts w:hint="default"/>
          <w:b w:val="0"/>
          <w:bCs/>
          <w:vertAlign w:val="subscript"/>
          <w:lang w:val="en-US" w:eastAsia="zh-CN"/>
        </w:rPr>
        <w:t xml:space="preserve"> </w:t>
      </w:r>
      <w:r>
        <w:rPr>
          <w:rFonts w:hint="default"/>
          <w:b w:val="0"/>
          <w:bCs/>
          <w:vertAlign w:val="baseline"/>
          <w:lang w:val="en-US" w:eastAsia="zh-CN"/>
        </w:rPr>
        <w:t>and transmission power</w:t>
      </w:r>
      <w:r>
        <w:rPr>
          <w:b w:val="0"/>
          <w:bCs/>
          <w:lang w:eastAsia="zh-CN"/>
        </w:rPr>
        <w:t xml:space="preserve"> of</w:t>
      </w:r>
      <w:r>
        <w:rPr>
          <w:b w:val="0"/>
          <w:bCs/>
        </w:rPr>
        <w:t xml:space="preserve"> the D2R transmissions</w:t>
      </w:r>
      <w:r>
        <w:rPr>
          <w:rFonts w:hint="default"/>
          <w:b w:val="0"/>
          <w:bCs/>
          <w:lang w:val="en-US"/>
        </w:rPr>
        <w:t xml:space="preserve"> due to XOR operation. In our understanding, to reduce detection complexity at reader side and </w:t>
      </w:r>
      <w:r>
        <w:rPr>
          <w:rFonts w:hint="eastAsia" w:eastAsia="宋体"/>
          <w:b w:val="0"/>
          <w:bCs/>
          <w:lang w:val="en-US" w:eastAsia="zh-CN"/>
        </w:rPr>
        <w:t xml:space="preserve">alleviate </w:t>
      </w:r>
      <w:r>
        <w:rPr>
          <w:rFonts w:hint="default" w:eastAsia="宋体"/>
          <w:b w:val="0"/>
          <w:bCs/>
          <w:lang w:val="en-US" w:eastAsia="zh-CN"/>
        </w:rPr>
        <w:t>specification efforts</w:t>
      </w:r>
      <w:r>
        <w:rPr>
          <w:rFonts w:hint="default"/>
          <w:b w:val="0"/>
          <w:bCs/>
          <w:lang w:val="en-US"/>
        </w:rPr>
        <w:t xml:space="preserve">, option 2 of XOR operation and 2SB should not considered </w:t>
      </w:r>
      <w:r>
        <w:rPr>
          <w:rFonts w:hint="eastAsia" w:eastAsia="宋体"/>
          <w:b w:val="0"/>
          <w:bCs/>
          <w:lang w:val="en-US" w:eastAsia="zh-CN"/>
        </w:rPr>
        <w:t>in</w:t>
      </w:r>
      <w:r>
        <w:rPr>
          <w:rFonts w:hint="default"/>
          <w:b w:val="0"/>
          <w:bCs/>
          <w:lang w:val="en-US"/>
        </w:rPr>
        <w:t xml:space="preserve"> Rel-19 WI phase.</w:t>
      </w:r>
    </w:p>
    <w:p w14:paraId="43340379">
      <w:pPr>
        <w:jc w:val="both"/>
        <w:rPr>
          <w:rFonts w:hint="default"/>
          <w:b w:val="0"/>
          <w:bCs/>
          <w:lang w:val="en-US"/>
        </w:rPr>
      </w:pPr>
    </w:p>
    <w:p w14:paraId="7DFBB277">
      <w:pPr>
        <w:jc w:val="both"/>
        <w:rPr>
          <w:rFonts w:hint="default"/>
          <w:b/>
          <w:bCs w:val="0"/>
          <w:lang w:val="en-US"/>
        </w:rPr>
      </w:pPr>
      <w:r>
        <w:rPr>
          <w:rFonts w:hint="default"/>
          <w:b/>
          <w:bCs w:val="0"/>
          <w:lang w:val="en-US"/>
        </w:rPr>
        <w:t xml:space="preserve">Observation 2: </w:t>
      </w:r>
      <w:r>
        <w:rPr>
          <w:rFonts w:hint="default" w:ascii="Times New Roman" w:hAnsi="Times New Roman" w:eastAsia="微软雅黑"/>
          <w:b/>
          <w:bCs w:val="0"/>
          <w:iCs/>
          <w:szCs w:val="20"/>
          <w:lang w:val="en-US" w:eastAsia="zh-CN"/>
        </w:rPr>
        <w:t xml:space="preserve">It can be observation from RAN 1 #118b that there are different </w:t>
      </w:r>
      <w:r>
        <w:rPr>
          <w:b/>
          <w:bCs w:val="0"/>
          <w:lang w:eastAsia="zh-CN"/>
        </w:rPr>
        <w:t>B</w:t>
      </w:r>
      <w:r>
        <w:rPr>
          <w:b/>
          <w:bCs w:val="0"/>
          <w:vertAlign w:val="subscript"/>
          <w:lang w:eastAsia="zh-CN"/>
        </w:rPr>
        <w:t>tx,D2R</w:t>
      </w:r>
      <w:r>
        <w:rPr>
          <w:rFonts w:hint="default"/>
          <w:b/>
          <w:bCs w:val="0"/>
          <w:vertAlign w:val="subscript"/>
          <w:lang w:val="en-US" w:eastAsia="zh-CN"/>
        </w:rPr>
        <w:t xml:space="preserve"> </w:t>
      </w:r>
      <w:r>
        <w:rPr>
          <w:rFonts w:hint="default"/>
          <w:b/>
          <w:bCs w:val="0"/>
          <w:vertAlign w:val="baseline"/>
          <w:lang w:val="en-US" w:eastAsia="zh-CN"/>
        </w:rPr>
        <w:t>and transmission power</w:t>
      </w:r>
      <w:r>
        <w:rPr>
          <w:b/>
          <w:bCs w:val="0"/>
          <w:lang w:eastAsia="zh-CN"/>
        </w:rPr>
        <w:t xml:space="preserve"> of</w:t>
      </w:r>
      <w:r>
        <w:rPr>
          <w:b/>
          <w:bCs w:val="0"/>
        </w:rPr>
        <w:t xml:space="preserve"> the D2R transmissions</w:t>
      </w:r>
      <w:r>
        <w:rPr>
          <w:rFonts w:hint="default"/>
          <w:b/>
          <w:bCs w:val="0"/>
          <w:lang w:val="en-US"/>
        </w:rPr>
        <w:t xml:space="preserve"> due to XOR operation.</w:t>
      </w:r>
    </w:p>
    <w:p w14:paraId="5AF2C743">
      <w:pPr>
        <w:jc w:val="both"/>
        <w:rPr>
          <w:rFonts w:hint="default"/>
          <w:b/>
          <w:bCs w:val="0"/>
          <w:lang w:val="en-US"/>
        </w:rPr>
      </w:pPr>
    </w:p>
    <w:p w14:paraId="0F72D07D">
      <w:pPr>
        <w:jc w:val="both"/>
        <w:rPr>
          <w:rFonts w:hint="default" w:ascii="Times New Roman Regular" w:hAnsi="Times New Roman Regular" w:eastAsia="DengXian" w:cs="Times New Roman Regular"/>
          <w:b/>
          <w:bCs w:val="0"/>
          <w:lang w:val="en-US"/>
        </w:rPr>
      </w:pPr>
      <w:r>
        <w:rPr>
          <w:rFonts w:hint="default"/>
          <w:b/>
          <w:bCs w:val="0"/>
          <w:lang w:val="en-US"/>
        </w:rPr>
        <w:t xml:space="preserve">Proposal </w:t>
      </w:r>
      <w:r>
        <w:rPr>
          <w:rFonts w:hint="default" w:eastAsia="宋体"/>
          <w:b/>
          <w:bCs w:val="0"/>
          <w:lang w:val="en-US" w:eastAsia="zh-CN"/>
        </w:rPr>
        <w:t>4</w:t>
      </w:r>
      <w:r>
        <w:rPr>
          <w:rFonts w:hint="default"/>
          <w:b/>
          <w:bCs w:val="0"/>
          <w:lang w:val="en-US"/>
        </w:rPr>
        <w:t xml:space="preserve">: Support option 1 </w:t>
      </w:r>
      <w:r>
        <w:rPr>
          <w:rFonts w:hint="default" w:ascii="Times New Roman" w:hAnsi="Times New Roman" w:eastAsia="微软雅黑"/>
          <w:b/>
          <w:bCs w:val="0"/>
          <w:iCs/>
          <w:szCs w:val="20"/>
          <w:lang w:val="en-US" w:eastAsia="zh-CN"/>
        </w:rPr>
        <w:t xml:space="preserve">or no D2R line code (e.g., </w:t>
      </w:r>
      <w:r>
        <w:rPr>
          <w:rFonts w:hint="default" w:ascii="Times New Roman Regular" w:hAnsi="Times New Roman Regular" w:eastAsia="DengXian" w:cs="Times New Roman Regular"/>
          <w:b/>
          <w:bCs w:val="0"/>
        </w:rPr>
        <w:t>by using a square-wave corresponding to the small frequency-shift</w:t>
      </w:r>
      <w:r>
        <w:rPr>
          <w:rFonts w:hint="default" w:ascii="Times New Roman Regular" w:hAnsi="Times New Roman Regular" w:eastAsia="DengXian" w:cs="Times New Roman Regular"/>
          <w:b/>
          <w:bCs w:val="0"/>
          <w:lang w:val="en-US"/>
        </w:rPr>
        <w:t>)</w:t>
      </w:r>
    </w:p>
    <w:p w14:paraId="7F0C4B51">
      <w:pPr>
        <w:jc w:val="both"/>
        <w:rPr>
          <w:rFonts w:hint="default" w:ascii="Times New Roman Regular" w:hAnsi="Times New Roman Regular" w:eastAsia="宋体" w:cs="Times New Roman Regular"/>
          <w:lang w:val="en-US" w:eastAsia="zh-CN"/>
        </w:rPr>
      </w:pPr>
    </w:p>
    <w:p w14:paraId="71A55666">
      <w:pPr>
        <w:jc w:val="both"/>
        <w:rPr>
          <w:rFonts w:hint="default" w:eastAsiaTheme="minorEastAsia"/>
          <w:i w:val="0"/>
          <w:iCs/>
          <w:vertAlign w:val="baseline"/>
          <w:lang w:val="en-US" w:eastAsia="zh-CN"/>
        </w:rPr>
      </w:pPr>
      <w:r>
        <w:rPr>
          <w:rFonts w:hint="default" w:ascii="Times New Roman Regular" w:hAnsi="Times New Roman Regular" w:eastAsia="宋体" w:cs="Times New Roman Regular"/>
          <w:lang w:val="en-US" w:eastAsia="zh-CN"/>
        </w:rPr>
        <w:t>In our understanding, R=2n (including R=1)</w:t>
      </w:r>
      <w:r>
        <w:rPr>
          <w:rFonts w:hint="default" w:eastAsiaTheme="minorEastAsia"/>
          <w:i w:val="0"/>
          <w:iCs/>
          <w:vertAlign w:val="baseline"/>
          <w:lang w:val="en-US" w:eastAsia="zh-CN"/>
        </w:rPr>
        <w:t xml:space="preserve"> all is more reasonable than R=2</w:t>
      </w:r>
      <w:r>
        <w:rPr>
          <w:rFonts w:hint="default" w:eastAsiaTheme="minorEastAsia"/>
          <w:i w:val="0"/>
          <w:iCs/>
          <w:vertAlign w:val="superscript"/>
          <w:lang w:val="en-US" w:eastAsia="zh-CN"/>
        </w:rPr>
        <w:t>n</w:t>
      </w:r>
      <w:r>
        <w:rPr>
          <w:rFonts w:hint="default" w:eastAsiaTheme="minorEastAsia"/>
          <w:i w:val="0"/>
          <w:iCs/>
          <w:vertAlign w:val="baseline"/>
          <w:lang w:val="en-US" w:eastAsia="zh-CN"/>
        </w:rPr>
        <w:t xml:space="preserve"> in Rel-19 due to more large range of SFS factor could be consider and save frequency resource. However, </w:t>
      </w:r>
      <w:r>
        <w:rPr>
          <w:rFonts w:hint="default" w:ascii="Times New Roman Regular" w:hAnsi="Times New Roman Regular" w:eastAsia="宋体" w:cs="Times New Roman Regular"/>
          <w:lang w:val="en-US" w:eastAsia="zh-CN"/>
        </w:rPr>
        <w:t xml:space="preserve">SFS factor setting is associated with SCS/harmonic components/guard band defined in RAN4. If </w:t>
      </w:r>
      <w:r>
        <w:rPr>
          <w:rFonts w:hint="default" w:eastAsiaTheme="minorEastAsia"/>
          <w:i w:val="0"/>
          <w:iCs/>
          <w:vertAlign w:val="baseline"/>
          <w:lang w:val="en-US" w:eastAsia="zh-CN"/>
        </w:rPr>
        <w:t>R=2</w:t>
      </w:r>
      <w:r>
        <w:rPr>
          <w:rFonts w:hint="default" w:eastAsiaTheme="minorEastAsia"/>
          <w:i w:val="0"/>
          <w:iCs/>
          <w:vertAlign w:val="superscript"/>
          <w:lang w:val="en-US" w:eastAsia="zh-CN"/>
        </w:rPr>
        <w:t xml:space="preserve">n </w:t>
      </w:r>
      <w:r>
        <w:rPr>
          <w:rFonts w:hint="default" w:eastAsiaTheme="minorEastAsia"/>
          <w:i w:val="0"/>
          <w:iCs/>
          <w:vertAlign w:val="baseline"/>
          <w:lang w:val="en-US" w:eastAsia="zh-CN"/>
        </w:rPr>
        <w:t>could avoid the impact of harmonic components (like R=6, R=10, etc.), we prefer to support R=2</w:t>
      </w:r>
      <w:r>
        <w:rPr>
          <w:rFonts w:hint="default" w:eastAsiaTheme="minorEastAsia"/>
          <w:i w:val="0"/>
          <w:iCs/>
          <w:vertAlign w:val="superscript"/>
          <w:lang w:val="en-US" w:eastAsia="zh-CN"/>
        </w:rPr>
        <w:t>n</w:t>
      </w:r>
      <w:r>
        <w:rPr>
          <w:rFonts w:hint="default" w:eastAsiaTheme="minorEastAsia"/>
          <w:i w:val="0"/>
          <w:iCs/>
          <w:vertAlign w:val="baseline"/>
          <w:lang w:val="en-US" w:eastAsia="zh-CN"/>
        </w:rPr>
        <w:t xml:space="preserve"> as common SFS factor. Companies report R=2 should not considered as SFS factor due to the impact of non-ideal factor, but we are open for this issue cause it is also associated with SCS/guard band.</w:t>
      </w:r>
    </w:p>
    <w:p w14:paraId="76AD6C2D">
      <w:pPr>
        <w:jc w:val="both"/>
        <w:rPr>
          <w:rFonts w:hint="default" w:eastAsiaTheme="minorEastAsia"/>
          <w:i w:val="0"/>
          <w:iCs/>
          <w:vertAlign w:val="baseline"/>
          <w:lang w:val="en-US" w:eastAsia="zh-CN"/>
        </w:rPr>
      </w:pPr>
    </w:p>
    <w:p w14:paraId="4D078412">
      <w:pPr>
        <w:jc w:val="both"/>
        <w:rPr>
          <w:rFonts w:hint="default" w:ascii="Times New Roman Regular" w:hAnsi="Times New Roman Regular" w:eastAsia="宋体" w:cs="Times New Roman Regular"/>
          <w:b/>
          <w:bCs/>
          <w:lang w:val="en-US" w:eastAsia="zh-CN"/>
        </w:rPr>
      </w:pPr>
      <w:r>
        <w:rPr>
          <w:rFonts w:hint="default" w:eastAsiaTheme="minorEastAsia"/>
          <w:b/>
          <w:bCs/>
          <w:i w:val="0"/>
          <w:iCs/>
          <w:vertAlign w:val="baseline"/>
          <w:lang w:val="en-US" w:eastAsia="zh-CN"/>
        </w:rPr>
        <w:t xml:space="preserve">Observation 3: </w:t>
      </w:r>
      <w:r>
        <w:rPr>
          <w:rFonts w:hint="default" w:ascii="Times New Roman Regular" w:hAnsi="Times New Roman Regular" w:eastAsia="宋体" w:cs="Times New Roman Regular"/>
          <w:b/>
          <w:bCs/>
          <w:lang w:val="en-US" w:eastAsia="zh-CN"/>
        </w:rPr>
        <w:t xml:space="preserve">SFS factor setting is associated with SCS/harmonic components/guard band defined in RAN4. </w:t>
      </w:r>
    </w:p>
    <w:p w14:paraId="66FA3C6E">
      <w:pPr>
        <w:jc w:val="both"/>
        <w:rPr>
          <w:rFonts w:hint="default" w:ascii="Times New Roman Regular" w:hAnsi="Times New Roman Regular" w:eastAsia="宋体" w:cs="Times New Roman Regular"/>
          <w:b/>
          <w:bCs/>
          <w:lang w:val="en-US" w:eastAsia="zh-CN"/>
        </w:rPr>
      </w:pPr>
    </w:p>
    <w:p w14:paraId="12A77342">
      <w:pPr>
        <w:jc w:val="both"/>
        <w:rPr>
          <w:rFonts w:hint="default" w:eastAsiaTheme="minorEastAsia"/>
          <w:b/>
          <w:bCs/>
          <w:i w:val="0"/>
          <w:iCs/>
          <w:vertAlign w:val="baseline"/>
          <w:lang w:val="en-US" w:eastAsia="zh-CN"/>
        </w:rPr>
      </w:pPr>
      <w:r>
        <w:rPr>
          <w:rFonts w:hint="default" w:ascii="Times New Roman Regular" w:hAnsi="Times New Roman Regular" w:eastAsia="宋体" w:cs="Times New Roman Regular"/>
          <w:b/>
          <w:bCs/>
          <w:lang w:val="en-US" w:eastAsia="zh-CN"/>
        </w:rPr>
        <w:t xml:space="preserve">Proposal 5: Support </w:t>
      </w:r>
      <w:r>
        <w:rPr>
          <w:rFonts w:hint="default" w:eastAsiaTheme="minorEastAsia"/>
          <w:b/>
          <w:bCs/>
          <w:i w:val="0"/>
          <w:iCs/>
          <w:vertAlign w:val="baseline"/>
          <w:lang w:val="en-US" w:eastAsia="zh-CN"/>
        </w:rPr>
        <w:t>R=2</w:t>
      </w:r>
      <w:r>
        <w:rPr>
          <w:rFonts w:hint="default" w:eastAsiaTheme="minorEastAsia"/>
          <w:b/>
          <w:bCs/>
          <w:i w:val="0"/>
          <w:iCs/>
          <w:vertAlign w:val="superscript"/>
          <w:lang w:val="en-US" w:eastAsia="zh-CN"/>
        </w:rPr>
        <w:t>n</w:t>
      </w:r>
      <w:r>
        <w:rPr>
          <w:rFonts w:hint="default" w:eastAsiaTheme="minorEastAsia"/>
          <w:b/>
          <w:bCs/>
          <w:i w:val="0"/>
          <w:iCs/>
          <w:vertAlign w:val="baseline"/>
          <w:lang w:val="en-US" w:eastAsia="zh-CN"/>
        </w:rPr>
        <w:t xml:space="preserve"> as common SFS factor and no special R should be down-selected in Rel-19.</w:t>
      </w:r>
    </w:p>
    <w:p w14:paraId="7FE9741C">
      <w:pPr>
        <w:jc w:val="both"/>
        <w:rPr>
          <w:rFonts w:hint="default" w:eastAsiaTheme="minorEastAsia"/>
          <w:b/>
          <w:bCs/>
          <w:i w:val="0"/>
          <w:iCs/>
          <w:vertAlign w:val="baseline"/>
          <w:lang w:val="en-US" w:eastAsia="zh-CN"/>
        </w:rPr>
      </w:pPr>
    </w:p>
    <w:p w14:paraId="19E830C8">
      <w:pPr>
        <w:keepNext/>
        <w:keepLines/>
        <w:numPr>
          <w:ilvl w:val="0"/>
          <w:numId w:val="17"/>
        </w:numPr>
        <w:pBdr>
          <w:top w:val="single" w:color="auto" w:sz="12" w:space="3"/>
        </w:pBdr>
        <w:tabs>
          <w:tab w:val="left" w:pos="567"/>
        </w:tabs>
        <w:overflowPunct w:val="0"/>
        <w:autoSpaceDE w:val="0"/>
        <w:autoSpaceDN w:val="0"/>
        <w:adjustRightInd w:val="0"/>
        <w:spacing w:before="240" w:after="180"/>
        <w:textAlignment w:val="baseline"/>
        <w:outlineLvl w:val="0"/>
        <w:rPr>
          <w:rFonts w:hint="default" w:ascii="Arial" w:hAnsi="Arial" w:eastAsia="宋体" w:cs="Arial"/>
          <w:bCs/>
          <w:kern w:val="32"/>
          <w:sz w:val="36"/>
          <w:szCs w:val="20"/>
          <w:lang w:val="en-US" w:eastAsia="zh-CN"/>
        </w:rPr>
      </w:pPr>
      <w:r>
        <w:rPr>
          <w:rFonts w:hint="eastAsia" w:ascii="Arial" w:hAnsi="Arial" w:eastAsia="宋体" w:cs="Arial"/>
          <w:bCs/>
          <w:kern w:val="32"/>
          <w:sz w:val="36"/>
          <w:szCs w:val="20"/>
          <w:lang w:val="en-US" w:eastAsia="zh-CN"/>
        </w:rPr>
        <w:t>D2R repetition</w:t>
      </w:r>
    </w:p>
    <w:p w14:paraId="55B1B705">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left"/>
        <w:textAlignment w:val="baseline"/>
        <w:outlineLvl w:val="1"/>
        <w:rPr>
          <w:rFonts w:hint="default" w:ascii="Times New Roman Bold" w:hAnsi="Times New Roman Bold" w:cs="Times New Roman Bold"/>
          <w:b/>
          <w:bCs/>
          <w:lang w:val="en-US" w:eastAsia="zh-CN"/>
        </w:rPr>
      </w:pPr>
      <w:r>
        <w:rPr>
          <w:rFonts w:hint="default" w:ascii="Times New Roman Bold" w:hAnsi="Times New Roman Bold" w:cs="Times New Roman Bold" w:eastAsiaTheme="minorEastAsia"/>
          <w:b/>
          <w:bCs/>
          <w:lang w:val="en-US" w:eastAsia="zh-CN"/>
        </w:rPr>
        <w:t xml:space="preserve">3.1 </w:t>
      </w:r>
      <w:r>
        <w:rPr>
          <w:rFonts w:hint="default" w:ascii="Times New Roman Bold" w:hAnsi="Times New Roman Bold" w:cs="Times New Roman Bold"/>
          <w:b/>
          <w:bCs/>
          <w:lang w:val="en-US" w:eastAsia="zh-CN"/>
        </w:rPr>
        <w:t>Block-level repetition</w:t>
      </w:r>
    </w:p>
    <w:p w14:paraId="653B99C0">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left"/>
        <w:textAlignment w:val="baseline"/>
        <w:rPr>
          <w:rFonts w:hint="default" w:ascii="Times New Roman" w:hAnsi="Times New Roman" w:cs="Times New Roman"/>
          <w:kern w:val="0"/>
          <w:sz w:val="20"/>
          <w:szCs w:val="24"/>
          <w:lang w:val="en-US"/>
        </w:rPr>
      </w:pPr>
      <w:r>
        <w:rPr>
          <w:rFonts w:hint="default" w:ascii="Times New Roman" w:hAnsi="Times New Roman" w:cs="Times New Roman"/>
          <w:kern w:val="0"/>
          <w:sz w:val="20"/>
          <w:szCs w:val="24"/>
          <w:lang w:val="en-US"/>
        </w:rPr>
        <w:t>Last meeting gives two proposals in FL summary, here we copy it as following</w:t>
      </w:r>
    </w:p>
    <w:tbl>
      <w:tblPr>
        <w:tblStyle w:val="8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52"/>
      </w:tblGrid>
      <w:tr w14:paraId="2F1B17A9">
        <w:trPr>
          <w:trHeight w:val="558" w:hRule="atLeast"/>
        </w:trPr>
        <w:tc>
          <w:tcPr>
            <w:tcW w:w="8952" w:type="dxa"/>
          </w:tcPr>
          <w:p w14:paraId="598D6A14">
            <w:pPr>
              <w:spacing w:before="120" w:beforeLines="50" w:after="120" w:afterLines="50"/>
              <w:jc w:val="both"/>
              <w:rPr>
                <w:rFonts w:eastAsiaTheme="minorEastAsia"/>
                <w:b/>
                <w:bCs/>
                <w:i/>
                <w:lang w:eastAsia="zh-CN"/>
              </w:rPr>
            </w:pPr>
            <w:r>
              <w:rPr>
                <w:rFonts w:hint="eastAsia" w:eastAsiaTheme="minorEastAsia"/>
                <w:b/>
                <w:bCs/>
                <w:i/>
                <w:lang w:eastAsia="zh-CN"/>
              </w:rPr>
              <w:t>[H</w:t>
            </w:r>
            <w:r>
              <w:rPr>
                <w:rFonts w:eastAsiaTheme="minorEastAsia"/>
                <w:b/>
                <w:bCs/>
                <w:i/>
                <w:lang w:eastAsia="zh-CN"/>
              </w:rPr>
              <w:t>]</w:t>
            </w:r>
            <w:r>
              <w:rPr>
                <w:rFonts w:hint="eastAsia" w:eastAsiaTheme="minorEastAsia"/>
                <w:b/>
                <w:bCs/>
                <w:i/>
                <w:lang w:eastAsia="zh-CN"/>
              </w:rPr>
              <w:t xml:space="preserve"> </w:t>
            </w:r>
            <w:r>
              <w:rPr>
                <w:rFonts w:eastAsiaTheme="minorEastAsia"/>
                <w:b/>
                <w:bCs/>
                <w:i/>
                <w:lang w:eastAsia="zh-CN"/>
              </w:rPr>
              <w:t>Proposal</w:t>
            </w:r>
            <w:r>
              <w:rPr>
                <w:rFonts w:hint="eastAsia" w:eastAsiaTheme="minorEastAsia"/>
                <w:b/>
                <w:bCs/>
                <w:i/>
                <w:lang w:eastAsia="zh-CN"/>
              </w:rPr>
              <w:t xml:space="preserve"> 5.1-v2</w:t>
            </w:r>
          </w:p>
          <w:p w14:paraId="285ED973">
            <w:pPr>
              <w:rPr>
                <w:rFonts w:eastAsiaTheme="minorEastAsia"/>
                <w:lang w:eastAsia="zh-CN"/>
              </w:rPr>
            </w:pPr>
            <w:r>
              <w:rPr>
                <w:rFonts w:hint="eastAsia" w:eastAsiaTheme="minorEastAsia"/>
                <w:lang w:eastAsia="zh-CN"/>
              </w:rPr>
              <w:t>For the number of block-level repetitions, down-select from the following options:</w:t>
            </w:r>
          </w:p>
          <w:p w14:paraId="7D92B524">
            <w:pPr>
              <w:pStyle w:val="126"/>
              <w:numPr>
                <w:ilvl w:val="0"/>
                <w:numId w:val="22"/>
              </w:numPr>
              <w:ind w:firstLineChars="0"/>
              <w:rPr>
                <w:rFonts w:hint="default" w:ascii="Times New Roman Regular" w:hAnsi="Times New Roman Regular" w:cs="Times New Roman Regular" w:eastAsiaTheme="minorEastAsia"/>
                <w:lang w:eastAsia="zh-CN"/>
              </w:rPr>
            </w:pPr>
            <w:r>
              <w:rPr>
                <w:rFonts w:hint="default" w:ascii="Times New Roman Regular" w:hAnsi="Times New Roman Regular" w:cs="Times New Roman Regular" w:eastAsiaTheme="minorEastAsia"/>
                <w:lang w:eastAsia="zh-CN"/>
              </w:rPr>
              <w:t>Option 1: {1, 2}.</w:t>
            </w:r>
          </w:p>
          <w:p w14:paraId="5B790691">
            <w:pPr>
              <w:pStyle w:val="126"/>
              <w:numPr>
                <w:ilvl w:val="0"/>
                <w:numId w:val="22"/>
              </w:numPr>
              <w:ind w:firstLineChars="0"/>
              <w:rPr>
                <w:rFonts w:hint="default" w:ascii="Times New Roman Regular" w:hAnsi="Times New Roman Regular" w:cs="Times New Roman Regular" w:eastAsiaTheme="minorEastAsia"/>
                <w:lang w:eastAsia="zh-CN"/>
              </w:rPr>
            </w:pPr>
            <w:r>
              <w:rPr>
                <w:rFonts w:hint="default" w:ascii="Times New Roman Regular" w:hAnsi="Times New Roman Regular" w:cs="Times New Roman Regular" w:eastAsiaTheme="minorEastAsia"/>
                <w:lang w:eastAsia="zh-CN"/>
              </w:rPr>
              <w:t>Option 2: {1, 2, 4}.</w:t>
            </w:r>
          </w:p>
          <w:p w14:paraId="2A0BFC03">
            <w:pPr>
              <w:pStyle w:val="126"/>
              <w:numPr>
                <w:ilvl w:val="0"/>
                <w:numId w:val="22"/>
              </w:numPr>
              <w:ind w:firstLineChars="0"/>
              <w:rPr>
                <w:rFonts w:hint="default" w:ascii="Times New Roman Regular" w:hAnsi="Times New Roman Regular" w:cs="Times New Roman Regular" w:eastAsiaTheme="minorEastAsia"/>
                <w:lang w:eastAsia="zh-CN"/>
              </w:rPr>
            </w:pPr>
            <w:r>
              <w:rPr>
                <w:rFonts w:hint="default" w:ascii="Times New Roman Regular" w:hAnsi="Times New Roman Regular" w:cs="Times New Roman Regular" w:eastAsiaTheme="minorEastAsia"/>
                <w:lang w:eastAsia="zh-CN"/>
              </w:rPr>
              <w:t>Note: When the number of block-level repetition is 1, it indicates no repetition.</w:t>
            </w:r>
          </w:p>
          <w:p w14:paraId="5B2AEA3B">
            <w:pPr>
              <w:rPr>
                <w:rFonts w:eastAsiaTheme="minorEastAsia"/>
                <w:lang w:eastAsia="zh-CN"/>
              </w:rPr>
            </w:pPr>
          </w:p>
          <w:p w14:paraId="28BFEDDA">
            <w:pPr>
              <w:spacing w:before="120" w:beforeLines="50" w:after="120" w:afterLines="50"/>
              <w:jc w:val="both"/>
              <w:rPr>
                <w:rFonts w:eastAsiaTheme="minorEastAsia"/>
                <w:b/>
                <w:bCs/>
                <w:i/>
                <w:highlight w:val="none"/>
                <w:lang w:eastAsia="zh-CN"/>
              </w:rPr>
            </w:pPr>
            <w:r>
              <w:rPr>
                <w:rFonts w:eastAsiaTheme="minorEastAsia"/>
                <w:b/>
                <w:bCs/>
                <w:i/>
                <w:highlight w:val="none"/>
                <w:lang w:eastAsia="zh-CN"/>
              </w:rPr>
              <w:t>[M] Proposal 5.2-v1</w:t>
            </w:r>
          </w:p>
          <w:p w14:paraId="55AF7BA9">
            <w:pPr>
              <w:spacing w:before="120" w:beforeLines="50" w:after="120" w:afterLines="50"/>
              <w:jc w:val="both"/>
              <w:rPr>
                <w:lang w:eastAsia="zh-CN"/>
              </w:rPr>
            </w:pPr>
            <w:r>
              <w:rPr>
                <w:rFonts w:hint="eastAsia" w:eastAsiaTheme="minorEastAsia"/>
                <w:iCs/>
                <w:lang w:eastAsia="zh-CN"/>
              </w:rPr>
              <w:t>For block-</w:t>
            </w:r>
            <w:r>
              <w:rPr>
                <w:rFonts w:eastAsiaTheme="minorEastAsia"/>
                <w:iCs/>
                <w:lang w:eastAsia="zh-CN"/>
              </w:rPr>
              <w:t>level</w:t>
            </w:r>
            <w:r>
              <w:rPr>
                <w:rFonts w:hint="eastAsia" w:eastAsiaTheme="minorEastAsia"/>
                <w:iCs/>
                <w:lang w:eastAsia="zh-CN"/>
              </w:rPr>
              <w:t xml:space="preserve"> repetition of a D2R transmission, the repeated blocks are transmitted in the single PDRCH of the D2R transmission.</w:t>
            </w:r>
          </w:p>
        </w:tc>
      </w:tr>
    </w:tbl>
    <w:p w14:paraId="2DD1B8A5">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default" w:ascii="Times New Roman" w:hAnsi="Times New Roman" w:cs="Times New Roman"/>
          <w:kern w:val="0"/>
          <w:sz w:val="20"/>
          <w:szCs w:val="24"/>
          <w:lang w:val="en-US"/>
        </w:rPr>
      </w:pPr>
      <w:r>
        <w:rPr>
          <w:rFonts w:hint="default" w:ascii="Times New Roman" w:hAnsi="Times New Roman" w:cs="Times New Roman"/>
          <w:kern w:val="0"/>
          <w:sz w:val="20"/>
          <w:szCs w:val="24"/>
          <w:lang w:val="en-US"/>
        </w:rPr>
        <w:t>Rel-19 focus on indoor scenarios and device 1 has quiet limited capability. To enhance transmission reliability, we prefer option 2 (maximum number is 4) as the number of block-level repetitions.</w:t>
      </w:r>
    </w:p>
    <w:p w14:paraId="4356E865">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default" w:ascii="Times New Roman" w:hAnsi="Times New Roman" w:cs="Times New Roman"/>
          <w:kern w:val="0"/>
          <w:sz w:val="20"/>
          <w:szCs w:val="24"/>
          <w:lang w:val="en-US"/>
        </w:rPr>
      </w:pPr>
    </w:p>
    <w:p w14:paraId="76E42E67">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default" w:ascii="Times New Roman" w:hAnsi="Times New Roman" w:cs="Times New Roman"/>
          <w:b/>
          <w:bCs/>
          <w:kern w:val="0"/>
          <w:sz w:val="20"/>
          <w:szCs w:val="24"/>
          <w:lang w:val="en-US"/>
        </w:rPr>
      </w:pPr>
      <w:r>
        <w:rPr>
          <w:rFonts w:hint="default" w:ascii="Times New Roman" w:hAnsi="Times New Roman" w:cs="Times New Roman"/>
          <w:b/>
          <w:bCs/>
          <w:kern w:val="0"/>
          <w:sz w:val="20"/>
          <w:szCs w:val="24"/>
          <w:lang w:val="en-US"/>
        </w:rPr>
        <w:t>Proposal 6: Support option 2 as the number of block-level repetitions.</w:t>
      </w:r>
    </w:p>
    <w:p w14:paraId="19A3C33E">
      <w:pPr>
        <w:pStyle w:val="126"/>
        <w:numPr>
          <w:ilvl w:val="0"/>
          <w:numId w:val="22"/>
        </w:numPr>
        <w:ind w:firstLineChars="0"/>
        <w:rPr>
          <w:rFonts w:hint="default" w:ascii="Times New Roman" w:hAnsi="Times New Roman" w:cs="Times New Roman"/>
          <w:b/>
          <w:bCs/>
          <w:kern w:val="0"/>
          <w:sz w:val="20"/>
          <w:szCs w:val="24"/>
          <w:lang w:val="en-US"/>
        </w:rPr>
      </w:pPr>
      <w:r>
        <w:rPr>
          <w:rFonts w:hint="default" w:ascii="Times New Roman Regular" w:hAnsi="Times New Roman Regular" w:cs="Times New Roman Regular" w:eastAsiaTheme="minorEastAsia"/>
          <w:b/>
          <w:bCs/>
          <w:lang w:eastAsia="zh-CN"/>
        </w:rPr>
        <w:t xml:space="preserve">Option </w:t>
      </w:r>
      <w:r>
        <w:rPr>
          <w:rFonts w:hint="eastAsia" w:ascii="Times New Roman Regular" w:hAnsi="Times New Roman Regular" w:cs="Times New Roman Regular"/>
          <w:b/>
          <w:bCs/>
          <w:lang w:val="en-US" w:eastAsia="zh-CN"/>
        </w:rPr>
        <w:t>2</w:t>
      </w:r>
      <w:r>
        <w:rPr>
          <w:rFonts w:hint="default" w:ascii="Times New Roman Regular" w:hAnsi="Times New Roman Regular" w:cs="Times New Roman Regular" w:eastAsiaTheme="minorEastAsia"/>
          <w:b/>
          <w:bCs/>
          <w:lang w:eastAsia="zh-CN"/>
        </w:rPr>
        <w:t>: {1, 2</w:t>
      </w:r>
      <w:r>
        <w:rPr>
          <w:rFonts w:hint="default" w:ascii="Times New Roman Regular" w:hAnsi="Times New Roman Regular" w:cs="Times New Roman Regular"/>
          <w:b/>
          <w:bCs/>
          <w:lang w:val="en-US" w:eastAsia="zh-CN"/>
        </w:rPr>
        <w:t>, 4</w:t>
      </w:r>
      <w:r>
        <w:rPr>
          <w:rFonts w:hint="default" w:ascii="Times New Roman Regular" w:hAnsi="Times New Roman Regular" w:cs="Times New Roman Regular" w:eastAsiaTheme="minorEastAsia"/>
          <w:b/>
          <w:bCs/>
          <w:lang w:eastAsia="zh-CN"/>
        </w:rPr>
        <w:t>}</w:t>
      </w:r>
    </w:p>
    <w:p w14:paraId="37736FA6">
      <w:pPr>
        <w:pStyle w:val="126"/>
        <w:numPr>
          <w:ilvl w:val="0"/>
          <w:numId w:val="22"/>
        </w:numPr>
        <w:ind w:firstLineChars="0"/>
        <w:rPr>
          <w:rFonts w:hint="default" w:ascii="Times New Roman Bold" w:hAnsi="Times New Roman Bold" w:cs="Times New Roman Bold"/>
          <w:b/>
          <w:bCs/>
          <w:lang w:val="en-US" w:eastAsia="zh-CN"/>
        </w:rPr>
      </w:pPr>
      <w:r>
        <w:rPr>
          <w:rFonts w:hint="default" w:ascii="Times New Roman Regular" w:hAnsi="Times New Roman Regular" w:cs="Times New Roman Regular" w:eastAsiaTheme="minorEastAsia"/>
          <w:b/>
          <w:bCs/>
          <w:lang w:eastAsia="zh-CN"/>
        </w:rPr>
        <w:t>Note: When the number of block-level repetition is 1, it indicates no repetition.</w:t>
      </w:r>
    </w:p>
    <w:p w14:paraId="7CBAB162">
      <w:pPr>
        <w:pStyle w:val="126"/>
        <w:numPr>
          <w:ilvl w:val="0"/>
          <w:numId w:val="0"/>
        </w:numPr>
        <w:ind w:leftChars="0"/>
        <w:jc w:val="center"/>
      </w:pPr>
      <w:r>
        <w:drawing>
          <wp:inline distT="0" distB="0" distL="114300" distR="114300">
            <wp:extent cx="4401185" cy="1943100"/>
            <wp:effectExtent l="0" t="0" r="18415" b="12700"/>
            <wp:docPr id="21"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30"/>
                    <pic:cNvPicPr>
                      <a:picLocks noChangeAspect="1"/>
                    </pic:cNvPicPr>
                  </pic:nvPicPr>
                  <pic:blipFill>
                    <a:blip r:embed="rId5"/>
                    <a:stretch>
                      <a:fillRect/>
                    </a:stretch>
                  </pic:blipFill>
                  <pic:spPr>
                    <a:xfrm>
                      <a:off x="0" y="0"/>
                      <a:ext cx="4401185" cy="1943100"/>
                    </a:xfrm>
                    <a:prstGeom prst="rect">
                      <a:avLst/>
                    </a:prstGeom>
                    <a:noFill/>
                    <a:ln>
                      <a:noFill/>
                    </a:ln>
                  </pic:spPr>
                </pic:pic>
              </a:graphicData>
            </a:graphic>
          </wp:inline>
        </w:drawing>
      </w:r>
    </w:p>
    <w:p w14:paraId="0F79F225">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eastAsia="DengXian" w:cs="Times New Roman"/>
          <w:kern w:val="0"/>
          <w:sz w:val="20"/>
          <w:szCs w:val="20"/>
          <w:lang w:val="en-US" w:eastAsia="zh-CN" w:bidi="ar-SA"/>
        </w:rPr>
      </w:pPr>
      <w:r>
        <w:rPr>
          <w:rFonts w:hint="eastAsia" w:ascii="Times New Roman" w:hAnsi="Times New Roman" w:eastAsia="DengXian" w:cs="Times New Roman"/>
          <w:kern w:val="0"/>
          <w:sz w:val="20"/>
          <w:szCs w:val="20"/>
          <w:lang w:val="en-US" w:eastAsia="zh-CN" w:bidi="ar-SA"/>
        </w:rPr>
        <w:t xml:space="preserve">Block-level </w:t>
      </w:r>
      <w:r>
        <w:rPr>
          <w:rFonts w:hint="default" w:ascii="Times New Roman" w:hAnsi="Times New Roman" w:eastAsia="DengXian" w:cs="Times New Roman"/>
          <w:kern w:val="0"/>
          <w:sz w:val="20"/>
          <w:szCs w:val="20"/>
          <w:lang w:val="en-US" w:eastAsia="zh-CN" w:bidi="ar-SA"/>
        </w:rPr>
        <w:t xml:space="preserve">repetition focus on Msg 1/Msg 3 block transmission. As shown figure above, </w:t>
      </w:r>
      <w:r>
        <w:rPr>
          <w:rFonts w:hint="eastAsia" w:ascii="Times New Roman" w:hAnsi="Times New Roman" w:eastAsia="DengXian" w:cs="Times New Roman"/>
          <w:kern w:val="0"/>
          <w:sz w:val="20"/>
          <w:szCs w:val="20"/>
          <w:lang w:val="en-US" w:eastAsia="zh-CN" w:bidi="ar-SA"/>
        </w:rPr>
        <w:t>Msg 1/Msg 3 may</w:t>
      </w:r>
      <w:r>
        <w:rPr>
          <w:rFonts w:hint="default" w:ascii="Times New Roman" w:hAnsi="Times New Roman" w:eastAsia="DengXian" w:cs="Times New Roman"/>
          <w:kern w:val="0"/>
          <w:sz w:val="20"/>
          <w:szCs w:val="20"/>
          <w:lang w:val="en-US" w:eastAsia="zh-CN" w:bidi="ar-SA"/>
        </w:rPr>
        <w:t xml:space="preserve"> be transmitted by block-level repetition. As the impact of SFO of device 1, each repetition block needs to consider the potential time offset (</w:t>
      </w:r>
      <w:r>
        <w:rPr>
          <w:rFonts w:hint="default" w:ascii="Times New Roman Regular" w:hAnsi="Times New Roman Regular" w:eastAsia="DengXian" w:cs="Times New Roman Regular"/>
          <w:kern w:val="0"/>
          <w:sz w:val="20"/>
          <w:szCs w:val="20"/>
          <w:lang w:val="en-US" w:eastAsia="zh-CN" w:bidi="ar-SA"/>
        </w:rPr>
        <w:t>△t</w:t>
      </w:r>
      <w:r>
        <w:rPr>
          <w:rFonts w:hint="default" w:ascii="Times New Roman" w:hAnsi="Times New Roman" w:eastAsia="DengXian" w:cs="Times New Roman"/>
          <w:kern w:val="0"/>
          <w:sz w:val="20"/>
          <w:szCs w:val="20"/>
          <w:lang w:val="en-US" w:eastAsia="zh-CN" w:bidi="ar-SA"/>
        </w:rPr>
        <w:t>) to avoid the impact of SFO, which is up to the device’s capability and each block length. More importantly, frequency hopping for Msg 1/Msg 3 with small frequency shift could be considered for improving the detection performance at reader side. In addition, repetition number and resources of block-level repetition needs to be carefully considered. When TBS of MSG 1/MSG 3 is larger than one predefined value, maybe block-level repetition is not necessary.</w:t>
      </w:r>
    </w:p>
    <w:p w14:paraId="7416E4F7">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eastAsia="DengXian" w:cs="Times New Roman"/>
          <w:kern w:val="0"/>
          <w:sz w:val="20"/>
          <w:szCs w:val="20"/>
          <w:lang w:val="en-US" w:eastAsia="zh-CN" w:bidi="ar-SA"/>
        </w:rPr>
      </w:pPr>
    </w:p>
    <w:p w14:paraId="3C43D155">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r>
        <w:rPr>
          <w:rFonts w:hint="default" w:ascii="Times New Roman" w:hAnsi="Times New Roman" w:eastAsia="DengXian" w:cs="Times New Roman"/>
          <w:b/>
          <w:bCs/>
          <w:kern w:val="0"/>
          <w:sz w:val="20"/>
          <w:szCs w:val="20"/>
          <w:lang w:val="en-US" w:eastAsia="zh-CN" w:bidi="ar-SA"/>
        </w:rPr>
        <w:t>Observation 4: As the impact of SFO of device 1, each repetition block needs to consider the potential time offset (</w:t>
      </w:r>
      <w:r>
        <w:rPr>
          <w:rFonts w:hint="default" w:ascii="Times New Roman Regular" w:hAnsi="Times New Roman Regular" w:eastAsia="DengXian" w:cs="Times New Roman Regular"/>
          <w:b/>
          <w:bCs/>
          <w:kern w:val="0"/>
          <w:sz w:val="20"/>
          <w:szCs w:val="20"/>
          <w:lang w:val="en-US" w:eastAsia="zh-CN" w:bidi="ar-SA"/>
        </w:rPr>
        <w:t>△t</w:t>
      </w:r>
      <w:r>
        <w:rPr>
          <w:rFonts w:hint="default" w:ascii="Times New Roman" w:hAnsi="Times New Roman" w:eastAsia="DengXian" w:cs="Times New Roman"/>
          <w:b/>
          <w:bCs/>
          <w:kern w:val="0"/>
          <w:sz w:val="20"/>
          <w:szCs w:val="20"/>
          <w:lang w:val="en-US" w:eastAsia="zh-CN" w:bidi="ar-SA"/>
        </w:rPr>
        <w:t xml:space="preserve">) to avoid the impact of SFO, which is up to the device’s capability and each block length. </w:t>
      </w:r>
    </w:p>
    <w:p w14:paraId="1DCCD36B">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p>
    <w:p w14:paraId="5671F0A6">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r>
        <w:rPr>
          <w:rFonts w:hint="default" w:ascii="Times New Roman" w:hAnsi="Times New Roman" w:eastAsia="DengXian" w:cs="Times New Roman"/>
          <w:b/>
          <w:bCs/>
          <w:kern w:val="0"/>
          <w:sz w:val="20"/>
          <w:szCs w:val="20"/>
          <w:lang w:val="en-US" w:eastAsia="zh-CN" w:bidi="ar-SA"/>
        </w:rPr>
        <w:t>Proposal 7: Consider D2R block-level repetition based on following aspects,</w:t>
      </w:r>
    </w:p>
    <w:p w14:paraId="5BD12FAD">
      <w:pPr>
        <w:pStyle w:val="126"/>
        <w:keepNext/>
        <w:keepLines/>
        <w:widowControl/>
        <w:numPr>
          <w:ilvl w:val="0"/>
          <w:numId w:val="23"/>
        </w:numPr>
        <w:tabs>
          <w:tab w:val="left" w:pos="576"/>
        </w:tabs>
        <w:overflowPunct w:val="0"/>
        <w:autoSpaceDE w:val="0"/>
        <w:autoSpaceDN w:val="0"/>
        <w:adjustRightInd w:val="0"/>
        <w:spacing w:before="180" w:after="180"/>
        <w:ind w:left="420" w:leftChars="0" w:hanging="420" w:firstLine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r>
        <w:rPr>
          <w:rFonts w:hint="default" w:ascii="Times New Roman" w:hAnsi="Times New Roman" w:eastAsia="DengXian" w:cs="Times New Roman"/>
          <w:b/>
          <w:bCs/>
          <w:kern w:val="0"/>
          <w:sz w:val="20"/>
          <w:szCs w:val="20"/>
          <w:lang w:val="en-US" w:eastAsia="zh-CN" w:bidi="ar-SA"/>
        </w:rPr>
        <w:t>Frequency resource for each repetition block, e.g., if hopping frequency could be considered for each block</w:t>
      </w:r>
    </w:p>
    <w:p w14:paraId="7494C322">
      <w:pPr>
        <w:pStyle w:val="126"/>
        <w:keepNext/>
        <w:keepLines/>
        <w:widowControl/>
        <w:numPr>
          <w:ilvl w:val="0"/>
          <w:numId w:val="23"/>
        </w:numPr>
        <w:tabs>
          <w:tab w:val="left" w:pos="576"/>
        </w:tabs>
        <w:overflowPunct w:val="0"/>
        <w:autoSpaceDE w:val="0"/>
        <w:autoSpaceDN w:val="0"/>
        <w:adjustRightInd w:val="0"/>
        <w:spacing w:before="180" w:after="180"/>
        <w:ind w:left="420" w:leftChars="0" w:hanging="420" w:firstLine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r>
        <w:rPr>
          <w:rFonts w:hint="default" w:ascii="Times New Roman" w:hAnsi="Times New Roman" w:eastAsia="DengXian" w:cs="Times New Roman"/>
          <w:b/>
          <w:bCs/>
          <w:kern w:val="0"/>
          <w:sz w:val="20"/>
          <w:szCs w:val="20"/>
          <w:lang w:val="en-US" w:eastAsia="zh-CN" w:bidi="ar-SA"/>
        </w:rPr>
        <w:t>How to indicate frequency resource and repetition number (R)</w:t>
      </w:r>
    </w:p>
    <w:p w14:paraId="08CC72AA">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p>
    <w:p w14:paraId="26788A56">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left"/>
        <w:textAlignment w:val="baseline"/>
        <w:outlineLvl w:val="1"/>
        <w:rPr>
          <w:rFonts w:hint="default" w:ascii="Times New Roman Bold" w:hAnsi="Times New Roman Bold" w:cs="Times New Roman Bold"/>
          <w:b/>
          <w:bCs/>
          <w:lang w:val="en-US" w:eastAsia="zh-CN"/>
        </w:rPr>
      </w:pPr>
      <w:r>
        <w:rPr>
          <w:rFonts w:hint="default" w:ascii="Times New Roman Bold" w:hAnsi="Times New Roman Bold" w:cs="Times New Roman Bold" w:eastAsiaTheme="minorEastAsia"/>
          <w:b/>
          <w:bCs/>
          <w:lang w:val="en-US" w:eastAsia="zh-CN"/>
        </w:rPr>
        <w:t>3.</w:t>
      </w:r>
      <w:r>
        <w:rPr>
          <w:rFonts w:hint="default" w:ascii="Times New Roman Bold" w:hAnsi="Times New Roman Bold" w:cs="Times New Roman Bold"/>
          <w:b/>
          <w:bCs/>
          <w:lang w:val="en-US" w:eastAsia="zh-CN"/>
        </w:rPr>
        <w:t>2</w:t>
      </w:r>
      <w:r>
        <w:rPr>
          <w:rFonts w:hint="default" w:ascii="Times New Roman Bold" w:hAnsi="Times New Roman Bold" w:cs="Times New Roman Bold" w:eastAsiaTheme="minorEastAsia"/>
          <w:b/>
          <w:bCs/>
          <w:lang w:val="en-US" w:eastAsia="zh-CN"/>
        </w:rPr>
        <w:t xml:space="preserve"> </w:t>
      </w:r>
      <w:r>
        <w:rPr>
          <w:rFonts w:hint="default" w:ascii="Times New Roman Bold" w:hAnsi="Times New Roman Bold" w:cs="Times New Roman Bold"/>
          <w:b/>
          <w:bCs/>
          <w:lang w:val="en-US" w:eastAsia="zh-CN"/>
        </w:rPr>
        <w:t>Bit-level repetition</w:t>
      </w:r>
    </w:p>
    <w:p w14:paraId="7DA45373">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left"/>
        <w:textAlignment w:val="baseline"/>
        <w:outlineLvl w:val="9"/>
        <w:rPr>
          <w:rFonts w:hint="default" w:ascii="Times New Roman Bold" w:hAnsi="Times New Roman Bold" w:cs="Times New Roman Bold"/>
          <w:b/>
          <w:bCs/>
          <w:lang w:val="en-US" w:eastAsia="zh-CN"/>
        </w:rPr>
      </w:pPr>
    </w:p>
    <w:p w14:paraId="6632CBA1">
      <w:pPr>
        <w:pStyle w:val="126"/>
        <w:keepNext/>
        <w:keepLines/>
        <w:widowControl/>
        <w:tabs>
          <w:tab w:val="left" w:pos="576"/>
        </w:tabs>
        <w:overflowPunct w:val="0"/>
        <w:autoSpaceDE w:val="0"/>
        <w:autoSpaceDN w:val="0"/>
        <w:adjustRightInd w:val="0"/>
        <w:spacing w:before="180" w:after="180"/>
        <w:ind w:left="576" w:hanging="576" w:firstLineChars="0"/>
        <w:contextualSpacing/>
        <w:jc w:val="center"/>
        <w:textAlignment w:val="baseline"/>
        <w:outlineLvl w:val="9"/>
        <w:rPr>
          <w:rFonts w:ascii="Times New Roman" w:hAnsi="Times New Roman" w:cs="Times New Roman"/>
          <w:kern w:val="0"/>
          <w:sz w:val="20"/>
          <w:szCs w:val="24"/>
        </w:rPr>
      </w:pPr>
      <w:r>
        <w:drawing>
          <wp:inline distT="0" distB="0" distL="114300" distR="114300">
            <wp:extent cx="3256280" cy="2184400"/>
            <wp:effectExtent l="0" t="0" r="20320" b="0"/>
            <wp:docPr id="18"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7"/>
                    <pic:cNvPicPr>
                      <a:picLocks noChangeAspect="1"/>
                    </pic:cNvPicPr>
                  </pic:nvPicPr>
                  <pic:blipFill>
                    <a:blip r:embed="rId6"/>
                    <a:stretch>
                      <a:fillRect/>
                    </a:stretch>
                  </pic:blipFill>
                  <pic:spPr>
                    <a:xfrm>
                      <a:off x="0" y="0"/>
                      <a:ext cx="3256280" cy="2184400"/>
                    </a:xfrm>
                    <a:prstGeom prst="rect">
                      <a:avLst/>
                    </a:prstGeom>
                    <a:noFill/>
                    <a:ln>
                      <a:noFill/>
                    </a:ln>
                  </pic:spPr>
                </pic:pic>
              </a:graphicData>
            </a:graphic>
          </wp:inline>
        </w:drawing>
      </w:r>
    </w:p>
    <w:p w14:paraId="6F2C431F">
      <w:pPr>
        <w:pStyle w:val="126"/>
        <w:keepNext/>
        <w:keepLines/>
        <w:pageBreakBefore w:val="0"/>
        <w:widowControl/>
        <w:tabs>
          <w:tab w:val="left" w:pos="576"/>
        </w:tabs>
        <w:kinsoku/>
        <w:wordWrap/>
        <w:overflowPunct w:val="0"/>
        <w:topLinePunct w:val="0"/>
        <w:autoSpaceDE w:val="0"/>
        <w:autoSpaceDN w:val="0"/>
        <w:bidi w:val="0"/>
        <w:adjustRightInd w:val="0"/>
        <w:snapToGrid/>
        <w:spacing w:before="180" w:after="180"/>
        <w:ind w:left="0" w:firstLine="0" w:firstLineChars="0"/>
        <w:contextualSpacing/>
        <w:jc w:val="both"/>
        <w:textAlignment w:val="baseline"/>
        <w:rPr>
          <w:rFonts w:hint="default" w:ascii="Times New Roman" w:hAnsi="Times New Roman" w:cs="Times New Roman"/>
          <w:kern w:val="0"/>
          <w:sz w:val="20"/>
          <w:szCs w:val="24"/>
          <w:lang w:val="en-US"/>
        </w:rPr>
      </w:pPr>
      <w:r>
        <w:rPr>
          <w:rFonts w:hint="default" w:ascii="Times New Roman" w:hAnsi="Times New Roman" w:cs="Times New Roman"/>
          <w:kern w:val="0"/>
          <w:sz w:val="20"/>
          <w:szCs w:val="24"/>
          <w:lang w:val="en-US"/>
        </w:rPr>
        <w:t xml:space="preserve">As we know, one bit may cover one or multiple chip. For example, one bit includes one chip if no line coding. However, one bit includes multiple chip if Manchester coding is used (including adding repetition number of Manchester). Similar with time and frequency resources configuration of block-level repetition, we think the impact of SFO and frequency hopping with small frequency shift could also be considered. Specially, limited by one bit length, the impact of SFO during one or multiple bit may be ignored, which is up to repetition number of bit-level repetition. </w:t>
      </w:r>
    </w:p>
    <w:p w14:paraId="74DE44C0">
      <w:pPr>
        <w:pStyle w:val="126"/>
        <w:keepNext/>
        <w:keepLines/>
        <w:pageBreakBefore w:val="0"/>
        <w:widowControl/>
        <w:tabs>
          <w:tab w:val="left" w:pos="576"/>
        </w:tabs>
        <w:kinsoku/>
        <w:wordWrap/>
        <w:overflowPunct w:val="0"/>
        <w:topLinePunct w:val="0"/>
        <w:autoSpaceDE w:val="0"/>
        <w:autoSpaceDN w:val="0"/>
        <w:bidi w:val="0"/>
        <w:adjustRightInd w:val="0"/>
        <w:snapToGrid/>
        <w:spacing w:before="180" w:after="180"/>
        <w:ind w:left="0" w:firstLine="0" w:firstLineChars="0"/>
        <w:contextualSpacing/>
        <w:jc w:val="both"/>
        <w:textAlignment w:val="baseline"/>
        <w:rPr>
          <w:rFonts w:hint="default" w:ascii="Times New Roman" w:hAnsi="Times New Roman" w:cs="Times New Roman" w:eastAsiaTheme="minorEastAsia"/>
          <w:kern w:val="0"/>
          <w:sz w:val="20"/>
          <w:szCs w:val="24"/>
          <w:lang w:val="en-US" w:eastAsia="zh-CN"/>
        </w:rPr>
      </w:pPr>
      <w:r>
        <w:rPr>
          <w:rFonts w:hint="default" w:ascii="Times New Roman" w:hAnsi="Times New Roman" w:cs="Times New Roman"/>
          <w:kern w:val="0"/>
          <w:sz w:val="20"/>
          <w:szCs w:val="24"/>
          <w:lang w:val="en-US"/>
        </w:rPr>
        <w:t>For the number of bit-level repetition, in our understanding, it is up to coverage and access performance and it will impact on D2R frame structure selection. For example, D2R Midamble or Postamble may be necessary as the increase of number of bit-level repetition. One special way is to predefined the repetition number based on TBS and MCK-like, e.g., N={1, 5, 10, 20....}</w:t>
      </w:r>
    </w:p>
    <w:p w14:paraId="49231F81">
      <w:pPr>
        <w:pStyle w:val="126"/>
        <w:numPr>
          <w:ilvl w:val="0"/>
          <w:numId w:val="0"/>
        </w:numPr>
        <w:ind w:leftChars="0"/>
        <w:jc w:val="both"/>
      </w:pPr>
    </w:p>
    <w:p w14:paraId="3506D258">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rPr>
          <w:rFonts w:ascii="Times New Roman" w:hAnsi="Times New Roman" w:cs="Times New Roman"/>
          <w:kern w:val="0"/>
          <w:sz w:val="20"/>
          <w:szCs w:val="24"/>
        </w:rPr>
      </w:pPr>
    </w:p>
    <w:p w14:paraId="45538BA5">
      <w:pPr>
        <w:pStyle w:val="126"/>
        <w:keepNext/>
        <w:keepLines/>
        <w:pageBreakBefore w:val="0"/>
        <w:widowControl/>
        <w:tabs>
          <w:tab w:val="left" w:pos="576"/>
        </w:tabs>
        <w:kinsoku/>
        <w:wordWrap/>
        <w:overflowPunct w:val="0"/>
        <w:topLinePunct w:val="0"/>
        <w:autoSpaceDE w:val="0"/>
        <w:autoSpaceDN w:val="0"/>
        <w:bidi w:val="0"/>
        <w:adjustRightInd w:val="0"/>
        <w:snapToGrid/>
        <w:spacing w:before="180" w:after="180"/>
        <w:ind w:left="0" w:firstLine="0" w:firstLineChars="0"/>
        <w:contextualSpacing/>
        <w:jc w:val="both"/>
        <w:textAlignment w:val="baseline"/>
        <w:rPr>
          <w:rFonts w:hint="default" w:ascii="Times New Roman" w:hAnsi="Times New Roman" w:cs="Times New Roman"/>
          <w:b/>
          <w:bCs/>
          <w:kern w:val="0"/>
          <w:sz w:val="20"/>
          <w:szCs w:val="24"/>
          <w:lang w:val="en-US"/>
        </w:rPr>
      </w:pPr>
      <w:r>
        <w:rPr>
          <w:rFonts w:hint="default" w:ascii="Times New Roman" w:hAnsi="Times New Roman" w:eastAsia="DengXian" w:cs="Times New Roman"/>
          <w:b/>
          <w:bCs/>
          <w:kern w:val="0"/>
          <w:sz w:val="20"/>
          <w:szCs w:val="20"/>
          <w:lang w:val="en-US" w:eastAsia="zh-CN" w:bidi="ar-SA"/>
        </w:rPr>
        <w:t xml:space="preserve">Observation 5: </w:t>
      </w:r>
      <w:r>
        <w:rPr>
          <w:rFonts w:hint="eastAsia" w:ascii="Times New Roman" w:hAnsi="Times New Roman" w:eastAsia="DengXian" w:cs="Times New Roman"/>
          <w:b/>
          <w:bCs/>
          <w:kern w:val="0"/>
          <w:sz w:val="20"/>
          <w:szCs w:val="24"/>
          <w:lang w:val="en-US" w:eastAsia="zh-CN"/>
        </w:rPr>
        <w:t>L</w:t>
      </w:r>
      <w:r>
        <w:rPr>
          <w:rFonts w:hint="default" w:ascii="Times New Roman" w:hAnsi="Times New Roman" w:cs="Times New Roman"/>
          <w:b/>
          <w:bCs/>
          <w:kern w:val="0"/>
          <w:sz w:val="20"/>
          <w:szCs w:val="24"/>
          <w:lang w:val="en-US"/>
        </w:rPr>
        <w:t xml:space="preserve">imited by one bit length, the impact of SFO during one or multiple bit may be ignored, which is up to repetition number of bit-level repetition. </w:t>
      </w:r>
    </w:p>
    <w:p w14:paraId="04E82854">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p>
    <w:p w14:paraId="116E0184">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r>
        <w:rPr>
          <w:rFonts w:hint="eastAsia" w:ascii="Times New Roman" w:hAnsi="Times New Roman" w:eastAsia="DengXian" w:cs="Times New Roman"/>
          <w:b/>
          <w:bCs/>
          <w:kern w:val="0"/>
          <w:sz w:val="20"/>
          <w:szCs w:val="20"/>
          <w:lang w:val="en-US" w:eastAsia="zh-CN" w:bidi="ar-SA"/>
        </w:rPr>
        <w:t xml:space="preserve">Observation </w:t>
      </w:r>
      <w:r>
        <w:rPr>
          <w:rFonts w:hint="default" w:ascii="Times New Roman" w:hAnsi="Times New Roman" w:eastAsia="DengXian" w:cs="Times New Roman"/>
          <w:b/>
          <w:bCs/>
          <w:kern w:val="0"/>
          <w:sz w:val="20"/>
          <w:szCs w:val="20"/>
          <w:lang w:val="en-US" w:eastAsia="zh-CN" w:bidi="ar-SA"/>
        </w:rPr>
        <w:t>6</w:t>
      </w:r>
      <w:r>
        <w:rPr>
          <w:rFonts w:hint="eastAsia" w:ascii="Times New Roman" w:hAnsi="Times New Roman" w:eastAsia="DengXian" w:cs="Times New Roman"/>
          <w:b/>
          <w:bCs/>
          <w:kern w:val="0"/>
          <w:sz w:val="20"/>
          <w:szCs w:val="20"/>
          <w:lang w:val="en-US" w:eastAsia="zh-CN" w:bidi="ar-SA"/>
        </w:rPr>
        <w:t>：</w:t>
      </w:r>
      <w:r>
        <w:rPr>
          <w:rFonts w:hint="default" w:ascii="Times New Roman" w:hAnsi="Times New Roman" w:cs="Times New Roman"/>
          <w:b/>
          <w:bCs/>
          <w:kern w:val="0"/>
          <w:sz w:val="20"/>
          <w:szCs w:val="24"/>
          <w:lang w:val="en-US"/>
        </w:rPr>
        <w:t>For the number of bit-level repetition, it is up to coverage and access performance and it will impact on D2R frame structure selection.</w:t>
      </w:r>
    </w:p>
    <w:p w14:paraId="75D85068">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p>
    <w:p w14:paraId="070499B6">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r>
        <w:rPr>
          <w:rFonts w:hint="default" w:ascii="Times New Roman" w:hAnsi="Times New Roman" w:eastAsia="DengXian" w:cs="Times New Roman"/>
          <w:b/>
          <w:bCs/>
          <w:kern w:val="0"/>
          <w:sz w:val="20"/>
          <w:szCs w:val="20"/>
          <w:lang w:val="en-US" w:eastAsia="zh-CN" w:bidi="ar-SA"/>
        </w:rPr>
        <w:t xml:space="preserve">Proposal 8: Consider D2R </w:t>
      </w:r>
      <w:r>
        <w:rPr>
          <w:rFonts w:hint="eastAsia" w:ascii="Times New Roman" w:hAnsi="Times New Roman" w:eastAsia="DengXian" w:cs="Times New Roman"/>
          <w:b/>
          <w:bCs/>
          <w:kern w:val="0"/>
          <w:sz w:val="20"/>
          <w:szCs w:val="20"/>
          <w:lang w:val="en-US" w:eastAsia="zh-CN" w:bidi="ar-SA"/>
        </w:rPr>
        <w:t>bit</w:t>
      </w:r>
      <w:r>
        <w:rPr>
          <w:rFonts w:hint="default" w:ascii="Times New Roman" w:hAnsi="Times New Roman" w:eastAsia="DengXian" w:cs="Times New Roman"/>
          <w:b/>
          <w:bCs/>
          <w:kern w:val="0"/>
          <w:sz w:val="20"/>
          <w:szCs w:val="20"/>
          <w:lang w:val="en-US" w:eastAsia="zh-CN" w:bidi="ar-SA"/>
        </w:rPr>
        <w:t>-level repetition based on following aspects,</w:t>
      </w:r>
    </w:p>
    <w:p w14:paraId="2C542639">
      <w:pPr>
        <w:pStyle w:val="126"/>
        <w:keepNext/>
        <w:keepLines/>
        <w:widowControl/>
        <w:numPr>
          <w:ilvl w:val="0"/>
          <w:numId w:val="23"/>
        </w:numPr>
        <w:tabs>
          <w:tab w:val="left" w:pos="576"/>
        </w:tabs>
        <w:overflowPunct w:val="0"/>
        <w:autoSpaceDE w:val="0"/>
        <w:autoSpaceDN w:val="0"/>
        <w:adjustRightInd w:val="0"/>
        <w:spacing w:before="180" w:after="180"/>
        <w:ind w:left="420" w:leftChars="0" w:hanging="420" w:firstLine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r>
        <w:rPr>
          <w:rFonts w:hint="default" w:ascii="Times New Roman" w:hAnsi="Times New Roman" w:eastAsia="DengXian" w:cs="Times New Roman"/>
          <w:b/>
          <w:bCs/>
          <w:kern w:val="0"/>
          <w:sz w:val="20"/>
          <w:szCs w:val="20"/>
          <w:lang w:val="en-US" w:eastAsia="zh-CN" w:bidi="ar-SA"/>
        </w:rPr>
        <w:t>Repetition number (R)</w:t>
      </w:r>
    </w:p>
    <w:p w14:paraId="157D0AC4">
      <w:pPr>
        <w:pStyle w:val="126"/>
        <w:keepNext/>
        <w:keepLines/>
        <w:widowControl/>
        <w:numPr>
          <w:ilvl w:val="0"/>
          <w:numId w:val="23"/>
        </w:numPr>
        <w:tabs>
          <w:tab w:val="left" w:pos="576"/>
        </w:tabs>
        <w:overflowPunct w:val="0"/>
        <w:autoSpaceDE w:val="0"/>
        <w:autoSpaceDN w:val="0"/>
        <w:adjustRightInd w:val="0"/>
        <w:spacing w:before="180" w:after="180"/>
        <w:ind w:left="420" w:leftChars="0" w:hanging="420" w:firstLineChars="0"/>
        <w:contextualSpacing/>
        <w:jc w:val="both"/>
        <w:textAlignment w:val="baseline"/>
        <w:outlineLvl w:val="9"/>
        <w:rPr>
          <w:rFonts w:hint="default" w:ascii="Times New Roman" w:hAnsi="Times New Roman" w:eastAsiaTheme="minorEastAsia"/>
          <w:b w:val="0"/>
          <w:bCs w:val="0"/>
          <w:lang w:val="en-US" w:eastAsia="zh-CN"/>
        </w:rPr>
      </w:pPr>
      <w:r>
        <w:rPr>
          <w:rFonts w:hint="default" w:ascii="Times New Roman" w:hAnsi="Times New Roman" w:eastAsia="DengXian" w:cs="Times New Roman"/>
          <w:b/>
          <w:bCs/>
          <w:kern w:val="0"/>
          <w:sz w:val="20"/>
          <w:szCs w:val="20"/>
          <w:lang w:val="en-US" w:eastAsia="zh-CN" w:bidi="ar-SA"/>
        </w:rPr>
        <w:t>How to indicate time/frequency resource and repetition number (R)</w:t>
      </w:r>
    </w:p>
    <w:p w14:paraId="0903659A">
      <w:pPr>
        <w:keepNext/>
        <w:keepLines/>
        <w:numPr>
          <w:ilvl w:val="0"/>
          <w:numId w:val="17"/>
        </w:numPr>
        <w:pBdr>
          <w:top w:val="single" w:color="auto" w:sz="12" w:space="3"/>
        </w:pBdr>
        <w:tabs>
          <w:tab w:val="left" w:pos="567"/>
        </w:tabs>
        <w:overflowPunct w:val="0"/>
        <w:autoSpaceDE w:val="0"/>
        <w:autoSpaceDN w:val="0"/>
        <w:adjustRightInd w:val="0"/>
        <w:spacing w:before="240" w:after="180"/>
        <w:textAlignment w:val="baseline"/>
        <w:outlineLvl w:val="0"/>
        <w:rPr>
          <w:rFonts w:ascii="Arial" w:hAnsi="Arial" w:eastAsia="宋体"/>
          <w:sz w:val="36"/>
          <w:szCs w:val="20"/>
          <w:lang w:val="fr-FR" w:eastAsia="zh-CN"/>
        </w:rPr>
      </w:pPr>
      <w:r>
        <w:rPr>
          <w:rFonts w:hint="eastAsia" w:ascii="Arial" w:hAnsi="Arial" w:eastAsia="宋体"/>
          <w:sz w:val="36"/>
          <w:szCs w:val="20"/>
          <w:lang w:val="fr-FR" w:eastAsia="zh-CN"/>
        </w:rPr>
        <w:t>Conclusion</w:t>
      </w:r>
    </w:p>
    <w:p w14:paraId="6729ED75">
      <w:pPr>
        <w:spacing w:after="120"/>
        <w:jc w:val="both"/>
        <w:rPr>
          <w:rFonts w:ascii="Times New Roman" w:hAnsi="Times New Roman" w:eastAsia="宋体"/>
          <w:lang w:eastAsia="zh-CN"/>
        </w:rPr>
      </w:pPr>
      <w:r>
        <w:rPr>
          <w:rFonts w:ascii="Times New Roman" w:hAnsi="Times New Roman"/>
        </w:rPr>
        <w:t>In this contribution, we provide our views on</w:t>
      </w:r>
      <w:r>
        <w:rPr>
          <w:rFonts w:hint="default"/>
          <w:sz w:val="20"/>
          <w:szCs w:val="20"/>
          <w:lang w:val="en-US" w:eastAsia="zh-CN"/>
        </w:rPr>
        <w:t xml:space="preserve"> R2D and D2R coding/FEC/repetition related topics for AIoT</w:t>
      </w:r>
      <w:r>
        <w:rPr>
          <w:rFonts w:ascii="Times New Roman" w:hAnsi="Times New Roman"/>
        </w:rPr>
        <w:t xml:space="preserve">. The observations and proposals are </w:t>
      </w:r>
      <w:r>
        <w:rPr>
          <w:rFonts w:ascii="Times New Roman" w:hAnsi="Times New Roman" w:eastAsia="宋体"/>
          <w:lang w:eastAsia="zh-CN"/>
        </w:rPr>
        <w:t>listed as below:</w:t>
      </w:r>
    </w:p>
    <w:p w14:paraId="478FD6A5">
      <w:pPr>
        <w:jc w:val="both"/>
        <w:rPr>
          <w:rFonts w:hint="default"/>
          <w:b/>
          <w:bCs/>
          <w:lang w:val="en-US"/>
        </w:rPr>
      </w:pPr>
      <w:r>
        <w:rPr>
          <w:rFonts w:hint="default" w:ascii="Times New Roman Regular" w:hAnsi="Times New Roman Regular" w:eastAsia="宋体" w:cs="Times New Roman Regular"/>
          <w:b/>
          <w:bCs/>
          <w:lang w:val="en-US" w:eastAsia="zh-CN"/>
        </w:rPr>
        <w:t xml:space="preserve">Observation 1: </w:t>
      </w:r>
      <w:r>
        <w:rPr>
          <w:b/>
          <w:bCs/>
        </w:rPr>
        <w:t>The user experienced data rate target is</w:t>
      </w:r>
      <w:r>
        <w:rPr>
          <w:rFonts w:ascii="Times New Roman" w:hAnsi="Times New Roman" w:eastAsiaTheme="minorEastAsia"/>
          <w:b/>
          <w:bCs/>
          <w:lang w:eastAsia="zh-CN"/>
        </w:rPr>
        <w:t xml:space="preserve"> in the range of 0.1kbps~ 5kbps f</w:t>
      </w:r>
      <w:r>
        <w:rPr>
          <w:b/>
          <w:bCs/>
        </w:rPr>
        <w:t>or R2D and D2R transmission</w:t>
      </w:r>
      <w:r>
        <w:rPr>
          <w:rFonts w:hint="default"/>
          <w:b/>
          <w:bCs/>
          <w:lang w:val="en-US"/>
        </w:rPr>
        <w:t>.</w:t>
      </w:r>
    </w:p>
    <w:p w14:paraId="57AEFB38">
      <w:pPr>
        <w:jc w:val="both"/>
        <w:rPr>
          <w:rFonts w:hint="default"/>
          <w:b/>
          <w:bCs/>
          <w:lang w:val="en-US"/>
        </w:rPr>
      </w:pPr>
    </w:p>
    <w:p w14:paraId="1A9F2267">
      <w:pPr>
        <w:jc w:val="both"/>
        <w:rPr>
          <w:rFonts w:hint="default"/>
          <w:b/>
          <w:bCs w:val="0"/>
          <w:lang w:val="en-US"/>
        </w:rPr>
      </w:pPr>
      <w:r>
        <w:rPr>
          <w:rFonts w:hint="default"/>
          <w:b/>
          <w:bCs w:val="0"/>
          <w:lang w:val="en-US"/>
        </w:rPr>
        <w:t xml:space="preserve">Observation 2: </w:t>
      </w:r>
      <w:r>
        <w:rPr>
          <w:rFonts w:hint="default" w:ascii="Times New Roman" w:hAnsi="Times New Roman" w:eastAsia="微软雅黑"/>
          <w:b/>
          <w:bCs w:val="0"/>
          <w:iCs/>
          <w:szCs w:val="20"/>
          <w:lang w:val="en-US" w:eastAsia="zh-CN"/>
        </w:rPr>
        <w:t xml:space="preserve">It can be observation from RAN 1 #118b that there are different </w:t>
      </w:r>
      <w:r>
        <w:rPr>
          <w:b/>
          <w:bCs w:val="0"/>
          <w:lang w:eastAsia="zh-CN"/>
        </w:rPr>
        <w:t>B</w:t>
      </w:r>
      <w:r>
        <w:rPr>
          <w:b/>
          <w:bCs w:val="0"/>
          <w:vertAlign w:val="subscript"/>
          <w:lang w:eastAsia="zh-CN"/>
        </w:rPr>
        <w:t>tx,D2R</w:t>
      </w:r>
      <w:r>
        <w:rPr>
          <w:rFonts w:hint="default"/>
          <w:b/>
          <w:bCs w:val="0"/>
          <w:vertAlign w:val="subscript"/>
          <w:lang w:val="en-US" w:eastAsia="zh-CN"/>
        </w:rPr>
        <w:t xml:space="preserve"> </w:t>
      </w:r>
      <w:r>
        <w:rPr>
          <w:rFonts w:hint="default"/>
          <w:b/>
          <w:bCs w:val="0"/>
          <w:vertAlign w:val="baseline"/>
          <w:lang w:val="en-US" w:eastAsia="zh-CN"/>
        </w:rPr>
        <w:t>and transmission power</w:t>
      </w:r>
      <w:r>
        <w:rPr>
          <w:b/>
          <w:bCs w:val="0"/>
          <w:lang w:eastAsia="zh-CN"/>
        </w:rPr>
        <w:t xml:space="preserve"> of</w:t>
      </w:r>
      <w:r>
        <w:rPr>
          <w:b/>
          <w:bCs w:val="0"/>
        </w:rPr>
        <w:t xml:space="preserve"> the D2R transmissions</w:t>
      </w:r>
      <w:r>
        <w:rPr>
          <w:rFonts w:hint="default"/>
          <w:b/>
          <w:bCs w:val="0"/>
          <w:lang w:val="en-US"/>
        </w:rPr>
        <w:t xml:space="preserve"> due to XOR operation.</w:t>
      </w:r>
    </w:p>
    <w:p w14:paraId="26F4E5C9">
      <w:pPr>
        <w:jc w:val="both"/>
        <w:rPr>
          <w:rFonts w:hint="default"/>
          <w:b/>
          <w:bCs w:val="0"/>
          <w:lang w:val="en-US"/>
        </w:rPr>
      </w:pPr>
    </w:p>
    <w:p w14:paraId="13A8CA47">
      <w:pPr>
        <w:jc w:val="both"/>
        <w:rPr>
          <w:rFonts w:hint="default" w:ascii="Times New Roman Regular" w:hAnsi="Times New Roman Regular" w:eastAsia="宋体" w:cs="Times New Roman Regular"/>
          <w:b/>
          <w:bCs/>
          <w:lang w:val="en-US" w:eastAsia="zh-CN"/>
        </w:rPr>
      </w:pPr>
      <w:r>
        <w:rPr>
          <w:rFonts w:hint="default" w:eastAsiaTheme="minorEastAsia"/>
          <w:b/>
          <w:bCs/>
          <w:i w:val="0"/>
          <w:iCs/>
          <w:vertAlign w:val="baseline"/>
          <w:lang w:val="en-US" w:eastAsia="zh-CN"/>
        </w:rPr>
        <w:t xml:space="preserve">Observation 3: </w:t>
      </w:r>
      <w:r>
        <w:rPr>
          <w:rFonts w:hint="default" w:ascii="Times New Roman Regular" w:hAnsi="Times New Roman Regular" w:eastAsia="宋体" w:cs="Times New Roman Regular"/>
          <w:b/>
          <w:bCs/>
          <w:lang w:val="en-US" w:eastAsia="zh-CN"/>
        </w:rPr>
        <w:t xml:space="preserve">SFS factor setting is associated with SCS/harmonic components/guard band defined in RAN4. </w:t>
      </w:r>
    </w:p>
    <w:p w14:paraId="5268FB4B">
      <w:pPr>
        <w:jc w:val="both"/>
        <w:rPr>
          <w:rFonts w:hint="default" w:ascii="Times New Roman Regular" w:hAnsi="Times New Roman Regular" w:eastAsia="宋体" w:cs="Times New Roman Regular"/>
          <w:b/>
          <w:bCs/>
          <w:lang w:val="en-US" w:eastAsia="zh-CN"/>
        </w:rPr>
      </w:pPr>
    </w:p>
    <w:p w14:paraId="5071896E">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r>
        <w:rPr>
          <w:rFonts w:hint="default" w:ascii="Times New Roman" w:hAnsi="Times New Roman" w:eastAsia="DengXian" w:cs="Times New Roman"/>
          <w:b/>
          <w:bCs/>
          <w:kern w:val="0"/>
          <w:sz w:val="20"/>
          <w:szCs w:val="20"/>
          <w:lang w:val="en-US" w:eastAsia="zh-CN" w:bidi="ar-SA"/>
        </w:rPr>
        <w:t>Observation 4: As the impact of SFO of device 1, each repetition block needs to consider the potential time offset (</w:t>
      </w:r>
      <w:r>
        <w:rPr>
          <w:rFonts w:hint="default" w:ascii="Times New Roman Regular" w:hAnsi="Times New Roman Regular" w:eastAsia="DengXian" w:cs="Times New Roman Regular"/>
          <w:b/>
          <w:bCs/>
          <w:kern w:val="0"/>
          <w:sz w:val="20"/>
          <w:szCs w:val="20"/>
          <w:lang w:val="en-US" w:eastAsia="zh-CN" w:bidi="ar-SA"/>
        </w:rPr>
        <w:t>△t</w:t>
      </w:r>
      <w:r>
        <w:rPr>
          <w:rFonts w:hint="default" w:ascii="Times New Roman" w:hAnsi="Times New Roman" w:eastAsia="DengXian" w:cs="Times New Roman"/>
          <w:b/>
          <w:bCs/>
          <w:kern w:val="0"/>
          <w:sz w:val="20"/>
          <w:szCs w:val="20"/>
          <w:lang w:val="en-US" w:eastAsia="zh-CN" w:bidi="ar-SA"/>
        </w:rPr>
        <w:t xml:space="preserve">) to avoid the impact of SFO, which is up to the device’s capability and each block length. </w:t>
      </w:r>
    </w:p>
    <w:p w14:paraId="60821EF1">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p>
    <w:p w14:paraId="6B617B6F">
      <w:pPr>
        <w:pStyle w:val="126"/>
        <w:keepNext/>
        <w:keepLines/>
        <w:pageBreakBefore w:val="0"/>
        <w:widowControl/>
        <w:tabs>
          <w:tab w:val="left" w:pos="576"/>
        </w:tabs>
        <w:kinsoku/>
        <w:wordWrap/>
        <w:overflowPunct w:val="0"/>
        <w:topLinePunct w:val="0"/>
        <w:autoSpaceDE w:val="0"/>
        <w:autoSpaceDN w:val="0"/>
        <w:bidi w:val="0"/>
        <w:adjustRightInd w:val="0"/>
        <w:snapToGrid/>
        <w:spacing w:before="180" w:after="180"/>
        <w:ind w:left="0" w:firstLine="0" w:firstLineChars="0"/>
        <w:contextualSpacing/>
        <w:jc w:val="both"/>
        <w:textAlignment w:val="baseline"/>
        <w:rPr>
          <w:rFonts w:hint="default" w:ascii="Times New Roman" w:hAnsi="Times New Roman" w:cs="Times New Roman"/>
          <w:b/>
          <w:bCs/>
          <w:kern w:val="0"/>
          <w:sz w:val="20"/>
          <w:szCs w:val="24"/>
          <w:lang w:val="en-US"/>
        </w:rPr>
      </w:pPr>
      <w:r>
        <w:rPr>
          <w:rFonts w:hint="default" w:ascii="Times New Roman" w:hAnsi="Times New Roman" w:eastAsia="DengXian" w:cs="Times New Roman"/>
          <w:b/>
          <w:bCs/>
          <w:kern w:val="0"/>
          <w:sz w:val="20"/>
          <w:szCs w:val="20"/>
          <w:lang w:val="en-US" w:eastAsia="zh-CN" w:bidi="ar-SA"/>
        </w:rPr>
        <w:t xml:space="preserve">Observation 5: </w:t>
      </w:r>
      <w:r>
        <w:rPr>
          <w:rFonts w:hint="eastAsia" w:ascii="Times New Roman" w:hAnsi="Times New Roman" w:eastAsia="DengXian" w:cs="Times New Roman"/>
          <w:b/>
          <w:bCs/>
          <w:kern w:val="0"/>
          <w:sz w:val="20"/>
          <w:szCs w:val="24"/>
          <w:lang w:val="en-US" w:eastAsia="zh-CN"/>
        </w:rPr>
        <w:t>L</w:t>
      </w:r>
      <w:r>
        <w:rPr>
          <w:rFonts w:hint="default" w:ascii="Times New Roman" w:hAnsi="Times New Roman" w:cs="Times New Roman"/>
          <w:b/>
          <w:bCs/>
          <w:kern w:val="0"/>
          <w:sz w:val="20"/>
          <w:szCs w:val="24"/>
          <w:lang w:val="en-US"/>
        </w:rPr>
        <w:t xml:space="preserve">imited by one bit length, the impact of SFO during one or multiple bit may be ignored, which is up to repetition number of bit-level repetition. </w:t>
      </w:r>
    </w:p>
    <w:p w14:paraId="740A9B6F">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p>
    <w:p w14:paraId="62DBEC7B">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b/>
          <w:bCs/>
          <w:lang w:val="en-US"/>
        </w:rPr>
      </w:pPr>
      <w:r>
        <w:rPr>
          <w:rFonts w:hint="eastAsia" w:ascii="Times New Roman" w:hAnsi="Times New Roman" w:eastAsia="DengXian" w:cs="Times New Roman"/>
          <w:b/>
          <w:bCs/>
          <w:kern w:val="0"/>
          <w:sz w:val="20"/>
          <w:szCs w:val="20"/>
          <w:lang w:val="en-US" w:eastAsia="zh-CN" w:bidi="ar-SA"/>
        </w:rPr>
        <w:t xml:space="preserve">Observation </w:t>
      </w:r>
      <w:r>
        <w:rPr>
          <w:rFonts w:hint="default" w:ascii="Times New Roman" w:hAnsi="Times New Roman" w:eastAsia="DengXian" w:cs="Times New Roman"/>
          <w:b/>
          <w:bCs/>
          <w:kern w:val="0"/>
          <w:sz w:val="20"/>
          <w:szCs w:val="20"/>
          <w:lang w:val="en-US" w:eastAsia="zh-CN" w:bidi="ar-SA"/>
        </w:rPr>
        <w:t>6</w:t>
      </w:r>
      <w:r>
        <w:rPr>
          <w:rFonts w:hint="eastAsia" w:ascii="Times New Roman" w:hAnsi="Times New Roman" w:eastAsia="DengXian" w:cs="Times New Roman"/>
          <w:b/>
          <w:bCs/>
          <w:kern w:val="0"/>
          <w:sz w:val="20"/>
          <w:szCs w:val="20"/>
          <w:lang w:val="en-US" w:eastAsia="zh-CN" w:bidi="ar-SA"/>
        </w:rPr>
        <w:t>：</w:t>
      </w:r>
      <w:r>
        <w:rPr>
          <w:rFonts w:hint="default" w:ascii="Times New Roman" w:hAnsi="Times New Roman" w:cs="Times New Roman"/>
          <w:b/>
          <w:bCs/>
          <w:kern w:val="0"/>
          <w:sz w:val="20"/>
          <w:szCs w:val="24"/>
          <w:lang w:val="en-US"/>
        </w:rPr>
        <w:t>For the number of bit-level repetition, it is up to coverage and access performance and it will impact on D2R frame structure selection.</w:t>
      </w:r>
    </w:p>
    <w:p w14:paraId="0AEA4A5E">
      <w:pPr>
        <w:jc w:val="both"/>
        <w:rPr>
          <w:rFonts w:hint="default"/>
          <w:b/>
          <w:bCs/>
          <w:lang w:val="en-US"/>
        </w:rPr>
      </w:pPr>
    </w:p>
    <w:p w14:paraId="20EEB4AD">
      <w:pPr>
        <w:jc w:val="both"/>
        <w:rPr>
          <w:rFonts w:hint="default"/>
          <w:b/>
          <w:bCs/>
          <w:lang w:val="en-US"/>
        </w:rPr>
      </w:pPr>
    </w:p>
    <w:p w14:paraId="616C0C89">
      <w:pPr>
        <w:spacing w:before="120" w:beforeLines="50" w:after="120" w:afterLines="50"/>
        <w:jc w:val="both"/>
        <w:rPr>
          <w:rFonts w:hint="eastAsia" w:eastAsiaTheme="minorEastAsia"/>
          <w:b/>
          <w:bCs/>
          <w:iCs/>
          <w:lang w:eastAsia="zh-CN"/>
        </w:rPr>
      </w:pPr>
      <w:r>
        <w:rPr>
          <w:rFonts w:hint="default"/>
          <w:b/>
          <w:bCs/>
          <w:lang w:val="en-US" w:eastAsia="zh-CN"/>
        </w:rPr>
        <w:t xml:space="preserve">Proposal 1: </w:t>
      </w:r>
      <w:r>
        <w:rPr>
          <w:rFonts w:hint="eastAsia" w:eastAsiaTheme="minorEastAsia"/>
          <w:b/>
          <w:bCs/>
          <w:iCs/>
          <w:lang w:eastAsia="zh-CN"/>
        </w:rPr>
        <w:t xml:space="preserve">The maximum D2R chip duration is 133.33 </w:t>
      </w:r>
      <w:r>
        <w:rPr>
          <w:b/>
          <w:bCs/>
          <w:i w:val="0"/>
          <w:iCs/>
          <w:szCs w:val="20"/>
          <w:lang w:val="en-GB"/>
        </w:rPr>
        <w:t>μs</w:t>
      </w:r>
      <w:r>
        <w:rPr>
          <w:rFonts w:hint="default"/>
          <w:b/>
          <w:bCs/>
          <w:i/>
          <w:szCs w:val="20"/>
          <w:lang w:val="en-US"/>
        </w:rPr>
        <w:t xml:space="preserve"> </w:t>
      </w:r>
      <w:r>
        <w:rPr>
          <w:rFonts w:hint="default"/>
          <w:b/>
          <w:bCs/>
          <w:i w:val="0"/>
          <w:iCs/>
          <w:szCs w:val="20"/>
          <w:lang w:val="en-US"/>
        </w:rPr>
        <w:t>(assuming 1.92MHz sampling clock)</w:t>
      </w:r>
      <w:r>
        <w:rPr>
          <w:rFonts w:hint="eastAsia" w:eastAsiaTheme="minorEastAsia"/>
          <w:b/>
          <w:bCs/>
          <w:iCs/>
          <w:lang w:eastAsia="zh-CN"/>
        </w:rPr>
        <w:t>.</w:t>
      </w:r>
    </w:p>
    <w:p w14:paraId="7222B03B">
      <w:pPr>
        <w:spacing w:before="120" w:beforeLines="50" w:after="120" w:afterLines="50"/>
        <w:jc w:val="both"/>
        <w:rPr>
          <w:rFonts w:hint="default" w:eastAsiaTheme="minorEastAsia"/>
          <w:b/>
          <w:bCs/>
          <w:iCs/>
          <w:lang w:val="en-US" w:eastAsia="zh-CN"/>
        </w:rPr>
      </w:pPr>
      <w:r>
        <w:rPr>
          <w:rFonts w:hint="default" w:eastAsiaTheme="minorEastAsia"/>
          <w:b/>
          <w:bCs/>
          <w:iCs/>
          <w:lang w:val="en-US" w:eastAsia="zh-CN"/>
        </w:rPr>
        <w:t xml:space="preserve">Proposal 2: The minimum D2R chip duration is 1.39 </w:t>
      </w:r>
      <w:r>
        <w:rPr>
          <w:b/>
          <w:bCs/>
          <w:i w:val="0"/>
          <w:iCs/>
          <w:szCs w:val="20"/>
          <w:lang w:val="en-GB"/>
        </w:rPr>
        <w:t>μs</w:t>
      </w:r>
      <w:r>
        <w:rPr>
          <w:rFonts w:hint="default"/>
          <w:b/>
          <w:bCs/>
          <w:i w:val="0"/>
          <w:iCs/>
          <w:szCs w:val="20"/>
          <w:lang w:val="en-US"/>
        </w:rPr>
        <w:t>.</w:t>
      </w:r>
    </w:p>
    <w:p w14:paraId="767507F7">
      <w:pPr>
        <w:jc w:val="both"/>
        <w:rPr>
          <w:rFonts w:hint="default" w:ascii="Times New Roman Regular" w:hAnsi="Times New Roman Regular" w:eastAsia="宋体" w:cs="Times New Roman Regular"/>
          <w:b/>
          <w:bCs/>
          <w:lang w:val="en-US" w:eastAsia="zh-CN"/>
        </w:rPr>
      </w:pPr>
      <w:r>
        <w:rPr>
          <w:rFonts w:hint="default"/>
          <w:b/>
          <w:bCs/>
          <w:lang w:val="en-US" w:eastAsia="zh-CN"/>
        </w:rPr>
        <w:t xml:space="preserve">Proposal 3: The set of D2R chip duration is {133.33, </w:t>
      </w:r>
      <w:r>
        <w:rPr>
          <w:rFonts w:hint="default" w:eastAsia="宋体"/>
          <w:b/>
          <w:bCs/>
          <w:lang w:val="en-US" w:eastAsia="zh-CN"/>
        </w:rPr>
        <w:t xml:space="preserve">66.67, 33.33, 16.67, 11.11, 8.33, 5.56, </w:t>
      </w:r>
      <w:r>
        <w:rPr>
          <w:b/>
          <w:bCs/>
          <w:iCs/>
          <w:szCs w:val="20"/>
        </w:rPr>
        <w:t>4.17, 2.78, 2.08, 1.39</w:t>
      </w:r>
      <w:r>
        <w:rPr>
          <w:rFonts w:hint="default"/>
          <w:b/>
          <w:bCs/>
          <w:lang w:val="en-US" w:eastAsia="zh-CN"/>
        </w:rPr>
        <w:t>}</w:t>
      </w:r>
      <w:r>
        <w:rPr>
          <w:rFonts w:hint="default" w:ascii="Times New Roman Regular" w:hAnsi="Times New Roman Regular" w:eastAsia="宋体" w:cs="Times New Roman Regular"/>
          <w:b/>
          <w:bCs/>
          <w:lang w:val="en-US" w:eastAsia="zh-CN"/>
        </w:rPr>
        <w:t>μs and further down-selection could be considered if possible.</w:t>
      </w:r>
    </w:p>
    <w:p w14:paraId="4506B54A">
      <w:pPr>
        <w:spacing w:after="120"/>
        <w:jc w:val="both"/>
        <w:rPr>
          <w:rFonts w:ascii="Times New Roman" w:hAnsi="Times New Roman" w:eastAsia="宋体"/>
          <w:lang w:eastAsia="zh-CN"/>
        </w:rPr>
      </w:pPr>
    </w:p>
    <w:p w14:paraId="7463DAAC">
      <w:pPr>
        <w:jc w:val="both"/>
        <w:rPr>
          <w:rFonts w:hint="default" w:ascii="Times New Roman Regular" w:hAnsi="Times New Roman Regular" w:eastAsia="DengXian" w:cs="Times New Roman Regular"/>
          <w:b/>
          <w:bCs w:val="0"/>
          <w:lang w:val="en-US"/>
        </w:rPr>
      </w:pPr>
      <w:r>
        <w:rPr>
          <w:rFonts w:hint="default"/>
          <w:b/>
          <w:bCs w:val="0"/>
          <w:lang w:val="en-US"/>
        </w:rPr>
        <w:t xml:space="preserve">Proposal </w:t>
      </w:r>
      <w:r>
        <w:rPr>
          <w:rFonts w:hint="default" w:eastAsia="宋体"/>
          <w:b/>
          <w:bCs w:val="0"/>
          <w:lang w:val="en-US" w:eastAsia="zh-CN"/>
        </w:rPr>
        <w:t>4</w:t>
      </w:r>
      <w:r>
        <w:rPr>
          <w:rFonts w:hint="default"/>
          <w:b/>
          <w:bCs w:val="0"/>
          <w:lang w:val="en-US"/>
        </w:rPr>
        <w:t xml:space="preserve">: Support option 1 </w:t>
      </w:r>
      <w:r>
        <w:rPr>
          <w:rFonts w:hint="default" w:ascii="Times New Roman" w:hAnsi="Times New Roman" w:eastAsia="微软雅黑"/>
          <w:b/>
          <w:bCs w:val="0"/>
          <w:iCs/>
          <w:szCs w:val="20"/>
          <w:lang w:val="en-US" w:eastAsia="zh-CN"/>
        </w:rPr>
        <w:t xml:space="preserve">or no D2R line code (e.g., </w:t>
      </w:r>
      <w:r>
        <w:rPr>
          <w:rFonts w:hint="default" w:ascii="Times New Roman Regular" w:hAnsi="Times New Roman Regular" w:eastAsia="DengXian" w:cs="Times New Roman Regular"/>
          <w:b/>
          <w:bCs w:val="0"/>
        </w:rPr>
        <w:t>by using a square-wave corresponding to the small frequency-shift</w:t>
      </w:r>
      <w:r>
        <w:rPr>
          <w:rFonts w:hint="default" w:ascii="Times New Roman Regular" w:hAnsi="Times New Roman Regular" w:eastAsia="DengXian" w:cs="Times New Roman Regular"/>
          <w:b/>
          <w:bCs w:val="0"/>
          <w:lang w:val="en-US"/>
        </w:rPr>
        <w:t>)</w:t>
      </w:r>
    </w:p>
    <w:p w14:paraId="2E0672A3">
      <w:pPr>
        <w:spacing w:after="120"/>
        <w:jc w:val="both"/>
        <w:rPr>
          <w:rFonts w:ascii="Times New Roman" w:hAnsi="Times New Roman" w:eastAsia="宋体"/>
          <w:lang w:eastAsia="zh-CN"/>
        </w:rPr>
      </w:pPr>
    </w:p>
    <w:p w14:paraId="544DF5FF">
      <w:pPr>
        <w:jc w:val="both"/>
        <w:rPr>
          <w:rFonts w:hint="default" w:eastAsiaTheme="minorEastAsia"/>
          <w:b/>
          <w:bCs/>
          <w:i w:val="0"/>
          <w:iCs/>
          <w:vertAlign w:val="baseline"/>
          <w:lang w:val="en-US" w:eastAsia="zh-CN"/>
        </w:rPr>
      </w:pPr>
      <w:r>
        <w:rPr>
          <w:rFonts w:hint="default" w:ascii="Times New Roman Regular" w:hAnsi="Times New Roman Regular" w:eastAsia="宋体" w:cs="Times New Roman Regular"/>
          <w:b/>
          <w:bCs/>
          <w:lang w:val="en-US" w:eastAsia="zh-CN"/>
        </w:rPr>
        <w:t xml:space="preserve">Proposal 5: Support </w:t>
      </w:r>
      <w:r>
        <w:rPr>
          <w:rFonts w:hint="default" w:eastAsiaTheme="minorEastAsia"/>
          <w:b/>
          <w:bCs/>
          <w:i w:val="0"/>
          <w:iCs/>
          <w:vertAlign w:val="baseline"/>
          <w:lang w:val="en-US" w:eastAsia="zh-CN"/>
        </w:rPr>
        <w:t>R=2</w:t>
      </w:r>
      <w:r>
        <w:rPr>
          <w:rFonts w:hint="default" w:eastAsiaTheme="minorEastAsia"/>
          <w:b/>
          <w:bCs/>
          <w:i w:val="0"/>
          <w:iCs/>
          <w:vertAlign w:val="superscript"/>
          <w:lang w:val="en-US" w:eastAsia="zh-CN"/>
        </w:rPr>
        <w:t>n</w:t>
      </w:r>
      <w:r>
        <w:rPr>
          <w:rFonts w:hint="default" w:eastAsiaTheme="minorEastAsia"/>
          <w:b/>
          <w:bCs/>
          <w:i w:val="0"/>
          <w:iCs/>
          <w:vertAlign w:val="baseline"/>
          <w:lang w:val="en-US" w:eastAsia="zh-CN"/>
        </w:rPr>
        <w:t xml:space="preserve"> as common SFS factor and no special R should be down-selected in Rel-19.</w:t>
      </w:r>
    </w:p>
    <w:p w14:paraId="0D61C36F">
      <w:pPr>
        <w:spacing w:after="120"/>
        <w:jc w:val="both"/>
        <w:rPr>
          <w:rFonts w:ascii="Times New Roman" w:hAnsi="Times New Roman" w:eastAsia="宋体"/>
          <w:lang w:eastAsia="zh-CN"/>
        </w:rPr>
      </w:pPr>
    </w:p>
    <w:p w14:paraId="12D07FBF">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default" w:ascii="Times New Roman" w:hAnsi="Times New Roman" w:cs="Times New Roman"/>
          <w:b/>
          <w:bCs/>
          <w:kern w:val="0"/>
          <w:sz w:val="20"/>
          <w:szCs w:val="24"/>
          <w:lang w:val="en-US"/>
        </w:rPr>
      </w:pPr>
      <w:r>
        <w:rPr>
          <w:rFonts w:hint="default" w:ascii="Times New Roman" w:hAnsi="Times New Roman" w:cs="Times New Roman"/>
          <w:b/>
          <w:bCs/>
          <w:kern w:val="0"/>
          <w:sz w:val="20"/>
          <w:szCs w:val="24"/>
          <w:lang w:val="en-US"/>
        </w:rPr>
        <w:t>Proposal 6: Support option 2 as the number of block-level repetitions.</w:t>
      </w:r>
    </w:p>
    <w:p w14:paraId="0613E27C">
      <w:pPr>
        <w:pStyle w:val="126"/>
        <w:numPr>
          <w:ilvl w:val="0"/>
          <w:numId w:val="22"/>
        </w:numPr>
        <w:ind w:firstLineChars="0"/>
        <w:rPr>
          <w:rFonts w:hint="default" w:ascii="Times New Roman" w:hAnsi="Times New Roman" w:cs="Times New Roman"/>
          <w:b/>
          <w:bCs/>
          <w:kern w:val="0"/>
          <w:sz w:val="20"/>
          <w:szCs w:val="24"/>
          <w:lang w:val="en-US"/>
        </w:rPr>
      </w:pPr>
      <w:r>
        <w:rPr>
          <w:rFonts w:hint="default" w:ascii="Times New Roman Regular" w:hAnsi="Times New Roman Regular" w:cs="Times New Roman Regular" w:eastAsiaTheme="minorEastAsia"/>
          <w:b/>
          <w:bCs/>
          <w:lang w:eastAsia="zh-CN"/>
        </w:rPr>
        <w:t xml:space="preserve">Option </w:t>
      </w:r>
      <w:r>
        <w:rPr>
          <w:rFonts w:hint="eastAsia" w:ascii="Times New Roman Regular" w:hAnsi="Times New Roman Regular" w:cs="Times New Roman Regular"/>
          <w:b/>
          <w:bCs/>
          <w:lang w:val="en-US" w:eastAsia="zh-CN"/>
        </w:rPr>
        <w:t>2</w:t>
      </w:r>
      <w:r>
        <w:rPr>
          <w:rFonts w:hint="default" w:ascii="Times New Roman Regular" w:hAnsi="Times New Roman Regular" w:cs="Times New Roman Regular" w:eastAsiaTheme="minorEastAsia"/>
          <w:b/>
          <w:bCs/>
          <w:lang w:eastAsia="zh-CN"/>
        </w:rPr>
        <w:t>: {1, 2</w:t>
      </w:r>
      <w:r>
        <w:rPr>
          <w:rFonts w:hint="default" w:ascii="Times New Roman Regular" w:hAnsi="Times New Roman Regular" w:cs="Times New Roman Regular"/>
          <w:b/>
          <w:bCs/>
          <w:lang w:val="en-US" w:eastAsia="zh-CN"/>
        </w:rPr>
        <w:t>, 4</w:t>
      </w:r>
      <w:r>
        <w:rPr>
          <w:rFonts w:hint="default" w:ascii="Times New Roman Regular" w:hAnsi="Times New Roman Regular" w:cs="Times New Roman Regular" w:eastAsiaTheme="minorEastAsia"/>
          <w:b/>
          <w:bCs/>
          <w:lang w:eastAsia="zh-CN"/>
        </w:rPr>
        <w:t>}</w:t>
      </w:r>
    </w:p>
    <w:p w14:paraId="0F7896BB">
      <w:pPr>
        <w:pStyle w:val="126"/>
        <w:numPr>
          <w:ilvl w:val="0"/>
          <w:numId w:val="22"/>
        </w:numPr>
        <w:ind w:firstLineChars="0"/>
        <w:rPr>
          <w:rFonts w:hint="default" w:ascii="Times New Roman Bold" w:hAnsi="Times New Roman Bold" w:cs="Times New Roman Bold"/>
          <w:b/>
          <w:bCs/>
          <w:lang w:val="en-US" w:eastAsia="zh-CN"/>
        </w:rPr>
      </w:pPr>
      <w:r>
        <w:rPr>
          <w:rFonts w:hint="default" w:ascii="Times New Roman Regular" w:hAnsi="Times New Roman Regular" w:cs="Times New Roman Regular" w:eastAsiaTheme="minorEastAsia"/>
          <w:b/>
          <w:bCs/>
          <w:lang w:eastAsia="zh-CN"/>
        </w:rPr>
        <w:t>Note: When the number of block-level repetition is 1, it indicates no repetition.</w:t>
      </w:r>
    </w:p>
    <w:p w14:paraId="1E419231">
      <w:pPr>
        <w:spacing w:after="120"/>
        <w:jc w:val="both"/>
        <w:rPr>
          <w:rFonts w:ascii="Times New Roman" w:hAnsi="Times New Roman" w:eastAsia="宋体"/>
          <w:lang w:eastAsia="zh-CN"/>
        </w:rPr>
      </w:pPr>
    </w:p>
    <w:p w14:paraId="014D24B2">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r>
        <w:rPr>
          <w:rFonts w:hint="default" w:ascii="Times New Roman" w:hAnsi="Times New Roman" w:eastAsia="DengXian" w:cs="Times New Roman"/>
          <w:b/>
          <w:bCs/>
          <w:kern w:val="0"/>
          <w:sz w:val="20"/>
          <w:szCs w:val="20"/>
          <w:lang w:val="en-US" w:eastAsia="zh-CN" w:bidi="ar-SA"/>
        </w:rPr>
        <w:t>Proposal 7: Consider D2R block-level repetition based on following aspects,</w:t>
      </w:r>
    </w:p>
    <w:p w14:paraId="05F0F6AE">
      <w:pPr>
        <w:pStyle w:val="126"/>
        <w:keepNext/>
        <w:keepLines/>
        <w:widowControl/>
        <w:numPr>
          <w:ilvl w:val="0"/>
          <w:numId w:val="23"/>
        </w:numPr>
        <w:tabs>
          <w:tab w:val="left" w:pos="576"/>
        </w:tabs>
        <w:overflowPunct w:val="0"/>
        <w:autoSpaceDE w:val="0"/>
        <w:autoSpaceDN w:val="0"/>
        <w:adjustRightInd w:val="0"/>
        <w:spacing w:before="180" w:after="180"/>
        <w:ind w:left="420" w:leftChars="0" w:hanging="420" w:firstLine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r>
        <w:rPr>
          <w:rFonts w:hint="default" w:ascii="Times New Roman" w:hAnsi="Times New Roman" w:eastAsia="DengXian" w:cs="Times New Roman"/>
          <w:b/>
          <w:bCs/>
          <w:kern w:val="0"/>
          <w:sz w:val="20"/>
          <w:szCs w:val="20"/>
          <w:lang w:val="en-US" w:eastAsia="zh-CN" w:bidi="ar-SA"/>
        </w:rPr>
        <w:t>Frequency resource for each repetition block, e.g., if hopping frequency could be considered for each block</w:t>
      </w:r>
    </w:p>
    <w:p w14:paraId="44966EB1">
      <w:pPr>
        <w:pStyle w:val="126"/>
        <w:keepNext/>
        <w:keepLines/>
        <w:widowControl/>
        <w:numPr>
          <w:ilvl w:val="0"/>
          <w:numId w:val="23"/>
        </w:numPr>
        <w:tabs>
          <w:tab w:val="left" w:pos="576"/>
        </w:tabs>
        <w:overflowPunct w:val="0"/>
        <w:autoSpaceDE w:val="0"/>
        <w:autoSpaceDN w:val="0"/>
        <w:adjustRightInd w:val="0"/>
        <w:spacing w:before="180" w:after="180"/>
        <w:ind w:left="420" w:leftChars="0" w:hanging="420" w:firstLine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r>
        <w:rPr>
          <w:rFonts w:hint="default" w:ascii="Times New Roman" w:hAnsi="Times New Roman" w:eastAsia="DengXian" w:cs="Times New Roman"/>
          <w:b/>
          <w:bCs/>
          <w:kern w:val="0"/>
          <w:sz w:val="20"/>
          <w:szCs w:val="20"/>
          <w:lang w:val="en-US" w:eastAsia="zh-CN" w:bidi="ar-SA"/>
        </w:rPr>
        <w:t>How to indicate frequency resource and repetition number (R)</w:t>
      </w:r>
    </w:p>
    <w:p w14:paraId="6603C60F">
      <w:pPr>
        <w:spacing w:after="120"/>
        <w:jc w:val="both"/>
        <w:rPr>
          <w:rFonts w:ascii="Times New Roman" w:hAnsi="Times New Roman" w:eastAsia="宋体"/>
          <w:lang w:eastAsia="zh-CN"/>
        </w:rPr>
      </w:pPr>
    </w:p>
    <w:p w14:paraId="76302094">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r>
        <w:rPr>
          <w:rFonts w:hint="default" w:ascii="Times New Roman" w:hAnsi="Times New Roman" w:eastAsia="DengXian" w:cs="Times New Roman"/>
          <w:b/>
          <w:bCs/>
          <w:kern w:val="0"/>
          <w:sz w:val="20"/>
          <w:szCs w:val="20"/>
          <w:lang w:val="en-US" w:eastAsia="zh-CN" w:bidi="ar-SA"/>
        </w:rPr>
        <w:t xml:space="preserve">Proposal 8: Consider D2R </w:t>
      </w:r>
      <w:r>
        <w:rPr>
          <w:rFonts w:hint="eastAsia" w:ascii="Times New Roman" w:hAnsi="Times New Roman" w:eastAsia="DengXian" w:cs="Times New Roman"/>
          <w:b/>
          <w:bCs/>
          <w:kern w:val="0"/>
          <w:sz w:val="20"/>
          <w:szCs w:val="20"/>
          <w:lang w:val="en-US" w:eastAsia="zh-CN" w:bidi="ar-SA"/>
        </w:rPr>
        <w:t>bit</w:t>
      </w:r>
      <w:r>
        <w:rPr>
          <w:rFonts w:hint="default" w:ascii="Times New Roman" w:hAnsi="Times New Roman" w:eastAsia="DengXian" w:cs="Times New Roman"/>
          <w:b/>
          <w:bCs/>
          <w:kern w:val="0"/>
          <w:sz w:val="20"/>
          <w:szCs w:val="20"/>
          <w:lang w:val="en-US" w:eastAsia="zh-CN" w:bidi="ar-SA"/>
        </w:rPr>
        <w:t>-level repetition based on following aspects,</w:t>
      </w:r>
    </w:p>
    <w:p w14:paraId="558A67D1">
      <w:pPr>
        <w:pStyle w:val="126"/>
        <w:keepNext/>
        <w:keepLines/>
        <w:widowControl/>
        <w:numPr>
          <w:ilvl w:val="0"/>
          <w:numId w:val="23"/>
        </w:numPr>
        <w:tabs>
          <w:tab w:val="left" w:pos="576"/>
        </w:tabs>
        <w:overflowPunct w:val="0"/>
        <w:autoSpaceDE w:val="0"/>
        <w:autoSpaceDN w:val="0"/>
        <w:adjustRightInd w:val="0"/>
        <w:spacing w:before="180" w:after="180"/>
        <w:ind w:left="420" w:leftChars="0" w:hanging="420" w:firstLine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r>
        <w:rPr>
          <w:rFonts w:hint="default" w:ascii="Times New Roman" w:hAnsi="Times New Roman" w:eastAsia="DengXian" w:cs="Times New Roman"/>
          <w:b/>
          <w:bCs/>
          <w:kern w:val="0"/>
          <w:sz w:val="20"/>
          <w:szCs w:val="20"/>
          <w:lang w:val="en-US" w:eastAsia="zh-CN" w:bidi="ar-SA"/>
        </w:rPr>
        <w:t>Repetition number (R)</w:t>
      </w:r>
    </w:p>
    <w:p w14:paraId="1C574BDF">
      <w:pPr>
        <w:pStyle w:val="126"/>
        <w:keepNext/>
        <w:keepLines/>
        <w:widowControl/>
        <w:numPr>
          <w:ilvl w:val="0"/>
          <w:numId w:val="23"/>
        </w:numPr>
        <w:tabs>
          <w:tab w:val="left" w:pos="576"/>
        </w:tabs>
        <w:overflowPunct w:val="0"/>
        <w:autoSpaceDE w:val="0"/>
        <w:autoSpaceDN w:val="0"/>
        <w:adjustRightInd w:val="0"/>
        <w:spacing w:before="180" w:after="180"/>
        <w:ind w:left="420" w:leftChars="0" w:hanging="420" w:firstLineChars="0"/>
        <w:contextualSpacing/>
        <w:jc w:val="both"/>
        <w:textAlignment w:val="baseline"/>
        <w:outlineLvl w:val="9"/>
        <w:rPr>
          <w:rFonts w:ascii="Times New Roman" w:hAnsi="Times New Roman" w:cs="Times New Roman"/>
          <w:kern w:val="0"/>
          <w:sz w:val="20"/>
          <w:szCs w:val="24"/>
        </w:rPr>
      </w:pPr>
      <w:r>
        <w:rPr>
          <w:rFonts w:hint="default" w:ascii="Times New Roman" w:hAnsi="Times New Roman" w:eastAsia="DengXian" w:cs="Times New Roman"/>
          <w:b/>
          <w:bCs/>
          <w:kern w:val="0"/>
          <w:sz w:val="20"/>
          <w:szCs w:val="20"/>
          <w:lang w:val="en-US" w:eastAsia="zh-CN" w:bidi="ar-SA"/>
        </w:rPr>
        <w:t>How to indicate time/frequency resource and repetition number (R)</w:t>
      </w:r>
    </w:p>
    <w:p w14:paraId="55988E60">
      <w:pPr>
        <w:spacing w:after="120"/>
        <w:jc w:val="both"/>
        <w:rPr>
          <w:rFonts w:ascii="Times New Roman" w:hAnsi="Times New Roman" w:eastAsia="宋体"/>
          <w:lang w:eastAsia="zh-CN"/>
        </w:rPr>
      </w:pPr>
    </w:p>
    <w:p w14:paraId="4BD8E95C">
      <w:pPr>
        <w:keepNext/>
        <w:keepLines/>
        <w:pBdr>
          <w:top w:val="single" w:color="auto" w:sz="12" w:space="3"/>
        </w:pBdr>
        <w:tabs>
          <w:tab w:val="left" w:pos="567"/>
        </w:tabs>
        <w:overflowPunct w:val="0"/>
        <w:autoSpaceDE w:val="0"/>
        <w:autoSpaceDN w:val="0"/>
        <w:adjustRightInd w:val="0"/>
        <w:spacing w:before="240" w:after="180"/>
        <w:ind w:left="26" w:leftChars="13"/>
        <w:jc w:val="both"/>
        <w:textAlignment w:val="baseline"/>
        <w:outlineLvl w:val="0"/>
        <w:rPr>
          <w:rFonts w:ascii="Arial" w:hAnsi="Arial" w:eastAsia="宋体"/>
          <w:sz w:val="36"/>
          <w:szCs w:val="20"/>
          <w:lang w:eastAsia="zh-CN"/>
        </w:rPr>
      </w:pPr>
      <w:r>
        <w:rPr>
          <w:rFonts w:ascii="Arial" w:hAnsi="Arial" w:eastAsia="宋体"/>
          <w:sz w:val="36"/>
          <w:szCs w:val="20"/>
          <w:lang w:eastAsia="zh-CN"/>
        </w:rPr>
        <w:t>References</w:t>
      </w:r>
    </w:p>
    <w:bookmarkEnd w:id="2"/>
    <w:p w14:paraId="33B516BC">
      <w:pPr>
        <w:widowControl w:val="0"/>
        <w:numPr>
          <w:ilvl w:val="0"/>
          <w:numId w:val="24"/>
        </w:numPr>
        <w:tabs>
          <w:tab w:val="clear" w:pos="420"/>
        </w:tabs>
        <w:spacing w:after="120"/>
        <w:jc w:val="both"/>
        <w:rPr>
          <w:rFonts w:hint="default"/>
          <w:lang w:val="en-US"/>
        </w:rPr>
      </w:pPr>
      <w:r>
        <w:rPr>
          <w:rFonts w:hint="default"/>
          <w:lang w:val="en-US"/>
        </w:rPr>
        <w:t xml:space="preserve">3GPP RAN#106. RP-243312, </w:t>
      </w:r>
      <w:r>
        <w:rPr>
          <w:rFonts w:hint="default"/>
          <w:lang w:val="en-US" w:eastAsia="zh-CN"/>
        </w:rPr>
        <w:t>New Work Item: Solutions for Ambient IoT (Internet of Things) in NR. Madrid, Spain, Dec 9-12, 2024.</w:t>
      </w:r>
    </w:p>
    <w:p w14:paraId="0C44BC07">
      <w:pPr>
        <w:widowControl w:val="0"/>
        <w:numPr>
          <w:ilvl w:val="0"/>
          <w:numId w:val="24"/>
        </w:numPr>
        <w:tabs>
          <w:tab w:val="clear" w:pos="420"/>
        </w:tabs>
        <w:spacing w:after="120"/>
        <w:jc w:val="both"/>
        <w:rPr>
          <w:rFonts w:hint="default"/>
          <w:lang w:val="en-US"/>
        </w:rPr>
      </w:pPr>
      <w:r>
        <w:rPr>
          <w:rFonts w:hint="default"/>
          <w:sz w:val="22"/>
          <w:lang w:val="en-US"/>
        </w:rPr>
        <w:t>R</w:t>
      </w:r>
      <w:r>
        <w:rPr>
          <w:rFonts w:hint="default"/>
          <w:lang w:val="en-US"/>
        </w:rPr>
        <w:t xml:space="preserve">1-2503107, </w:t>
      </w:r>
      <w:r>
        <w:rPr>
          <w:rFonts w:hint="eastAsia"/>
          <w:lang w:val="en-US" w:eastAsia="zh-CN"/>
        </w:rPr>
        <w:t>S</w:t>
      </w:r>
      <w:r>
        <w:rPr>
          <w:rFonts w:hint="default"/>
          <w:lang w:val="en-US"/>
        </w:rPr>
        <w:t xml:space="preserve">ummary </w:t>
      </w:r>
      <w:r>
        <w:rPr>
          <w:rFonts w:hint="eastAsia"/>
          <w:lang w:val="en-US" w:eastAsia="zh-CN"/>
        </w:rPr>
        <w:t>#6</w:t>
      </w:r>
      <w:r>
        <w:rPr>
          <w:rFonts w:hint="default"/>
          <w:lang w:val="en-US"/>
        </w:rPr>
        <w:t xml:space="preserve"> for</w:t>
      </w:r>
      <w:r>
        <w:rPr>
          <w:rFonts w:hint="eastAsia"/>
          <w:lang w:val="en-US" w:eastAsia="zh-CN"/>
        </w:rPr>
        <w:t xml:space="preserve"> coding aspects of </w:t>
      </w:r>
      <w:r>
        <w:rPr>
          <w:rFonts w:hint="default"/>
          <w:lang w:val="en-US" w:eastAsia="zh-CN"/>
        </w:rPr>
        <w:t>physical</w:t>
      </w:r>
      <w:r>
        <w:rPr>
          <w:rFonts w:hint="eastAsia"/>
          <w:lang w:val="en-US" w:eastAsia="zh-CN"/>
        </w:rPr>
        <w:t xml:space="preserve"> channel design</w:t>
      </w:r>
      <w:r>
        <w:rPr>
          <w:rFonts w:hint="default"/>
          <w:lang w:val="en-US" w:eastAsia="zh-CN"/>
        </w:rPr>
        <w:t>, RAN 1#120b, Wuhan.</w:t>
      </w:r>
    </w:p>
    <w:p w14:paraId="042410DA">
      <w:pPr>
        <w:widowControl w:val="0"/>
        <w:numPr>
          <w:ilvl w:val="0"/>
          <w:numId w:val="24"/>
        </w:numPr>
        <w:tabs>
          <w:tab w:val="clear" w:pos="420"/>
        </w:tabs>
        <w:spacing w:after="120"/>
        <w:jc w:val="both"/>
        <w:rPr>
          <w:sz w:val="22"/>
        </w:rPr>
      </w:pPr>
      <w:r>
        <w:rPr>
          <w:rFonts w:ascii="Times New Roman" w:hAnsi="Times New Roman" w:eastAsia="宋体"/>
          <w:kern w:val="2"/>
          <w:szCs w:val="20"/>
          <w:lang w:eastAsia="zh-CN"/>
        </w:rPr>
        <w:t>Class 1 Generation 2 UHF Air Interface Protocol Standard Release 3.0, Jan 2024.</w:t>
      </w:r>
    </w:p>
    <w:p w14:paraId="76A740F3">
      <w:pPr>
        <w:widowControl w:val="0"/>
        <w:numPr>
          <w:ilvl w:val="0"/>
          <w:numId w:val="24"/>
        </w:numPr>
        <w:tabs>
          <w:tab w:val="clear" w:pos="420"/>
        </w:tabs>
        <w:spacing w:after="120"/>
        <w:jc w:val="both"/>
        <w:rPr>
          <w:sz w:val="22"/>
        </w:rPr>
      </w:pPr>
      <w:r>
        <w:rPr>
          <w:rFonts w:ascii="Times New Roman" w:hAnsi="Times New Roman" w:eastAsia="宋体"/>
          <w:szCs w:val="20"/>
        </w:rPr>
        <w:t>3GPP TR 38.848 Technical Specification Group Radio Access Network, V1.0.0, 2023, 9.</w:t>
      </w:r>
    </w:p>
    <w:p w14:paraId="6420BAA9">
      <w:pPr>
        <w:widowControl w:val="0"/>
        <w:numPr>
          <w:ilvl w:val="0"/>
          <w:numId w:val="0"/>
        </w:numPr>
        <w:spacing w:after="120"/>
        <w:ind w:leftChars="0"/>
        <w:jc w:val="both"/>
        <w:rPr>
          <w:rFonts w:hint="default"/>
          <w:lang w:val="en-US"/>
        </w:rPr>
      </w:pPr>
    </w:p>
    <w:sectPr>
      <w:pgSz w:w="11906" w:h="16838"/>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G Times (WN)">
    <w:altName w:val="Times New Roman"/>
    <w:panose1 w:val="00000000000000000000"/>
    <w:charset w:val="00"/>
    <w:family w:val="roman"/>
    <w:pitch w:val="default"/>
    <w:sig w:usb0="00000000" w:usb1="00000000" w:usb2="00000000" w:usb3="00000000" w:csb0="00000001" w:csb1="00000000"/>
  </w:font>
  <w:font w:name="MS Mincho">
    <w:altName w:val="Hiragino Sans"/>
    <w:panose1 w:val="02020609040205080304"/>
    <w:charset w:val="80"/>
    <w:family w:val="modern"/>
    <w:pitch w:val="default"/>
    <w:sig w:usb0="00000000" w:usb1="00000000" w:usb2="08000012" w:usb3="00000000" w:csb0="0002009F" w:csb1="00000000"/>
  </w:font>
  <w:font w:name="Consolas">
    <w:altName w:val="苹方-简"/>
    <w:panose1 w:val="020B0609020204030204"/>
    <w:charset w:val="00"/>
    <w:family w:val="modern"/>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等线 Light">
    <w:altName w:val="汉仪中等线KW"/>
    <w:panose1 w:val="02010600030101010101"/>
    <w:charset w:val="86"/>
    <w:family w:val="auto"/>
    <w:pitch w:val="default"/>
    <w:sig w:usb0="00000000" w:usb1="00000000" w:usb2="00000016" w:usb3="00000000" w:csb0="0004000F" w:csb1="00000000"/>
  </w:font>
  <w:font w:name="Yu Mincho">
    <w:altName w:val="Hiragino Sans"/>
    <w:panose1 w:val="00000000000000000000"/>
    <w:charset w:val="80"/>
    <w:family w:val="roman"/>
    <w:pitch w:val="default"/>
    <w:sig w:usb0="00000000" w:usb1="00000000" w:usb2="00000012" w:usb3="00000000" w:csb0="0002009F" w:csb1="00000000"/>
  </w:font>
  <w:font w:name="Calibri Light">
    <w:altName w:val="Helvetica Neue"/>
    <w:panose1 w:val="020F0302020204030204"/>
    <w:charset w:val="00"/>
    <w:family w:val="swiss"/>
    <w:pitch w:val="default"/>
    <w:sig w:usb0="00000000" w:usb1="00000000" w:usb2="00000009" w:usb3="00000000" w:csb0="000001FF" w:csb1="00000000"/>
  </w:font>
  <w:font w:name="Yu Gothic Light">
    <w:altName w:val="Hiragino Sans"/>
    <w:panose1 w:val="020B0300000000000000"/>
    <w:charset w:val="80"/>
    <w:family w:val="swiss"/>
    <w:pitch w:val="default"/>
    <w:sig w:usb0="00000000" w:usb1="00000000" w:usb2="00000016" w:usb3="00000000" w:csb0="0002009F" w:csb1="00000000"/>
  </w:font>
  <w:font w:name="Batang">
    <w:altName w:val="Apple SD Gothic Neo"/>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default"/>
    <w:sig w:usb0="E1002AFF" w:usb1="C000605B" w:usb2="00000029" w:usb3="00000000" w:csb0="200101FF" w:csb1="20280000"/>
  </w:font>
  <w:font w:name="PMingLiU">
    <w:altName w:val="宋体-繁"/>
    <w:panose1 w:val="02010601000101010101"/>
    <w:charset w:val="88"/>
    <w:family w:val="roman"/>
    <w:pitch w:val="default"/>
    <w:sig w:usb0="00000000" w:usb1="00000000" w:usb2="00000016" w:usb3="00000000" w:csb0="00100001" w:csb1="00000000"/>
  </w:font>
  <w:font w:name="Times New Roman Regular">
    <w:panose1 w:val="02020503050405090304"/>
    <w:charset w:val="00"/>
    <w:family w:val="auto"/>
    <w:pitch w:val="default"/>
    <w:sig w:usb0="E0000AFF" w:usb1="00007843" w:usb2="00000001" w:usb3="00000000" w:csb0="400001BF" w:csb1="DFF70000"/>
  </w:font>
  <w:font w:name="微软雅黑">
    <w:altName w:val="汉仪旗黑"/>
    <w:panose1 w:val="020B0503020204020204"/>
    <w:charset w:val="86"/>
    <w:family w:val="swiss"/>
    <w:pitch w:val="default"/>
    <w:sig w:usb0="00000000" w:usb1="00000000" w:usb2="00000016" w:usb3="00000000" w:csb0="0004001F" w:csb1="00000000"/>
  </w:font>
  <w:font w:name="DengXian">
    <w:altName w:val="汉仪中等线KW"/>
    <w:panose1 w:val="02010600030101010101"/>
    <w:charset w:val="86"/>
    <w:family w:val="auto"/>
    <w:pitch w:val="default"/>
    <w:sig w:usb0="00000000" w:usb1="00000000" w:usb2="00000016" w:usb3="00000000" w:csb0="0004000F" w:csb1="00000000"/>
  </w:font>
  <w:font w:name="Times New Roman Bold">
    <w:panose1 w:val="02020503050405090304"/>
    <w:charset w:val="00"/>
    <w:family w:val="roman"/>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宋体-简">
    <w:panose1 w:val="02010800040101010101"/>
    <w:charset w:val="86"/>
    <w:family w:val="auto"/>
    <w:pitch w:val="default"/>
    <w:sig w:usb0="00000001" w:usb1="080F0000" w:usb2="00000000" w:usb3="00000000" w:csb0="00040000" w:csb1="00000000"/>
  </w:font>
  <w:font w:name="汉仪中等线KW">
    <w:panose1 w:val="01010104010101010101"/>
    <w:charset w:val="86"/>
    <w:family w:val="auto"/>
    <w:pitch w:val="default"/>
    <w:sig w:usb0="800002BF" w:usb1="004F7CFA" w:usb2="00000000" w:usb3="00000000" w:csb0="00040001" w:csb1="00000000"/>
  </w:font>
  <w:font w:name="Hiragino Sans">
    <w:panose1 w:val="020B0300000000000000"/>
    <w:charset w:val="80"/>
    <w:family w:val="auto"/>
    <w:pitch w:val="default"/>
    <w:sig w:usb0="E00002FF" w:usb1="7AE7FFFF" w:usb2="00000012" w:usb3="00000000" w:csb0="0002000D" w:csb1="00000000"/>
  </w:font>
  <w:font w:name="等线">
    <w:altName w:val="汉仪中等线KW"/>
    <w:panose1 w:val="00000000000000000000"/>
    <w:charset w:val="00"/>
    <w:family w:val="auto"/>
    <w:pitch w:val="default"/>
    <w:sig w:usb0="00000000" w:usb1="00000000" w:usb2="00000000" w:usb3="00000000" w:csb0="00000000" w:csb1="00000000"/>
  </w:font>
  <w:font w:name="汉仪旗黑">
    <w:panose1 w:val="00020600040101010101"/>
    <w:charset w:val="86"/>
    <w:family w:val="auto"/>
    <w:pitch w:val="default"/>
    <w:sig w:usb0="A00002BF" w:usb1="1ACF7CFA" w:usb2="00000016" w:usb3="00000000" w:csb0="0004009F" w:csb1="DFD70000"/>
  </w:font>
  <w:font w:name="汉仪中黑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等线 Light">
    <w:altName w:val="汉仪中等线KW"/>
    <w:panose1 w:val="00000000000000000000"/>
    <w:charset w:val="00"/>
    <w:family w:val="auto"/>
    <w:pitch w:val="default"/>
    <w:sig w:usb0="00000000" w:usb1="00000000" w:usb2="00000000" w:usb3="00000000" w:csb0="00000000" w:csb1="00000000"/>
  </w:font>
  <w:font w:name="Apple SD Gothic Neo">
    <w:panose1 w:val="02000300000000000000"/>
    <w:charset w:val="81"/>
    <w:family w:val="auto"/>
    <w:pitch w:val="default"/>
    <w:sig w:usb0="00000203" w:usb1="21D12C10" w:usb2="00000010" w:usb3="00000000" w:csb0="00280005" w:csb1="00000000"/>
  </w:font>
  <w:font w:name="宋体-繁">
    <w:panose1 w:val="02010600040101010101"/>
    <w:charset w:val="86"/>
    <w:family w:val="auto"/>
    <w:pitch w:val="default"/>
    <w:sig w:usb0="00000287" w:usb1="080F0000" w:usb2="00000000" w:usb3="00000000" w:csb0="0004009F" w:csb1="DFD70000"/>
  </w:font>
  <w:font w:name="PingFang SC">
    <w:panose1 w:val="020B0400000000000000"/>
    <w:charset w:val="86"/>
    <w:family w:val="auto"/>
    <w:pitch w:val="default"/>
    <w:sig w:usb0="A00002FF" w:usb1="7ACFFDFB" w:usb2="00000017"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9F1A76"/>
    <w:multiLevelType w:val="singleLevel"/>
    <w:tmpl w:val="FB9F1A76"/>
    <w:lvl w:ilvl="0" w:tentative="0">
      <w:start w:val="1"/>
      <w:numFmt w:val="bullet"/>
      <w:lvlText w:val=""/>
      <w:lvlJc w:val="left"/>
      <w:pPr>
        <w:ind w:left="420" w:hanging="420"/>
      </w:pPr>
      <w:rPr>
        <w:rFonts w:hint="default" w:ascii="Wingdings" w:hAnsi="Wingdings"/>
      </w:rPr>
    </w:lvl>
  </w:abstractNum>
  <w:abstractNum w:abstractNumId="1">
    <w:nsid w:val="FFFFFF7C"/>
    <w:multiLevelType w:val="singleLevel"/>
    <w:tmpl w:val="FFFFFF7C"/>
    <w:lvl w:ilvl="0" w:tentative="0">
      <w:start w:val="1"/>
      <w:numFmt w:val="decimal"/>
      <w:pStyle w:val="65"/>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1"/>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36"/>
      <w:lvlText w:val="%1."/>
      <w:lvlJc w:val="left"/>
      <w:pPr>
        <w:tabs>
          <w:tab w:val="left" w:pos="926"/>
        </w:tabs>
        <w:ind w:left="926" w:hanging="360"/>
      </w:pPr>
    </w:lvl>
  </w:abstractNum>
  <w:abstractNum w:abstractNumId="4">
    <w:nsid w:val="FFFFFF7F"/>
    <w:multiLevelType w:val="singleLevel"/>
    <w:tmpl w:val="FFFFFF7F"/>
    <w:lvl w:ilvl="0" w:tentative="0">
      <w:start w:val="1"/>
      <w:numFmt w:val="decimal"/>
      <w:pStyle w:val="15"/>
      <w:lvlText w:val="%1."/>
      <w:lvlJc w:val="left"/>
      <w:pPr>
        <w:tabs>
          <w:tab w:val="left" w:pos="643"/>
        </w:tabs>
        <w:ind w:left="643" w:hanging="360"/>
      </w:pPr>
    </w:lvl>
  </w:abstractNum>
  <w:abstractNum w:abstractNumId="5">
    <w:nsid w:val="FFFFFF80"/>
    <w:multiLevelType w:val="singleLevel"/>
    <w:tmpl w:val="FFFFFF80"/>
    <w:lvl w:ilvl="0" w:tentative="0">
      <w:start w:val="1"/>
      <w:numFmt w:val="bullet"/>
      <w:pStyle w:val="50"/>
      <w:lvlText w:val=""/>
      <w:lvlJc w:val="left"/>
      <w:pPr>
        <w:tabs>
          <w:tab w:val="left" w:pos="1492"/>
        </w:tabs>
        <w:ind w:left="1492" w:hanging="360"/>
      </w:pPr>
      <w:rPr>
        <w:rFonts w:hint="default" w:ascii="Symbol" w:hAnsi="Symbol"/>
      </w:rPr>
    </w:lvl>
  </w:abstractNum>
  <w:abstractNum w:abstractNumId="6">
    <w:nsid w:val="FFFFFF81"/>
    <w:multiLevelType w:val="singleLevel"/>
    <w:tmpl w:val="FFFFFF81"/>
    <w:lvl w:ilvl="0" w:tentative="0">
      <w:start w:val="1"/>
      <w:numFmt w:val="bullet"/>
      <w:pStyle w:val="18"/>
      <w:lvlText w:val=""/>
      <w:lvlJc w:val="left"/>
      <w:pPr>
        <w:tabs>
          <w:tab w:val="left" w:pos="1209"/>
        </w:tabs>
        <w:ind w:left="1209" w:hanging="360"/>
      </w:pPr>
      <w:rPr>
        <w:rFonts w:hint="default" w:ascii="Symbol" w:hAnsi="Symbol"/>
      </w:rPr>
    </w:lvl>
  </w:abstractNum>
  <w:abstractNum w:abstractNumId="7">
    <w:nsid w:val="FFFFFF82"/>
    <w:multiLevelType w:val="singleLevel"/>
    <w:tmpl w:val="FFFFFF82"/>
    <w:lvl w:ilvl="0" w:tentative="0">
      <w:start w:val="1"/>
      <w:numFmt w:val="bullet"/>
      <w:pStyle w:val="34"/>
      <w:lvlText w:val=""/>
      <w:lvlJc w:val="left"/>
      <w:pPr>
        <w:tabs>
          <w:tab w:val="left" w:pos="926"/>
        </w:tabs>
        <w:ind w:left="926" w:hanging="360"/>
      </w:pPr>
      <w:rPr>
        <w:rFonts w:hint="default" w:ascii="Symbol" w:hAnsi="Symbol"/>
      </w:rPr>
    </w:lvl>
  </w:abstractNum>
  <w:abstractNum w:abstractNumId="8">
    <w:nsid w:val="FFFFFF83"/>
    <w:multiLevelType w:val="singleLevel"/>
    <w:tmpl w:val="FFFFFF83"/>
    <w:lvl w:ilvl="0" w:tentative="0">
      <w:start w:val="1"/>
      <w:numFmt w:val="bullet"/>
      <w:pStyle w:val="41"/>
      <w:lvlText w:val=""/>
      <w:lvlJc w:val="left"/>
      <w:pPr>
        <w:tabs>
          <w:tab w:val="left" w:pos="643"/>
        </w:tabs>
        <w:ind w:left="643" w:hanging="360"/>
      </w:pPr>
      <w:rPr>
        <w:rFonts w:hint="default" w:ascii="Symbol" w:hAnsi="Symbol"/>
      </w:rPr>
    </w:lvl>
  </w:abstractNum>
  <w:abstractNum w:abstractNumId="9">
    <w:nsid w:val="FFFFFF88"/>
    <w:multiLevelType w:val="singleLevel"/>
    <w:tmpl w:val="FFFFFF88"/>
    <w:lvl w:ilvl="0" w:tentative="0">
      <w:start w:val="1"/>
      <w:numFmt w:val="decimal"/>
      <w:pStyle w:val="21"/>
      <w:lvlText w:val="%1."/>
      <w:lvlJc w:val="left"/>
      <w:pPr>
        <w:tabs>
          <w:tab w:val="left" w:pos="360"/>
        </w:tabs>
        <w:ind w:left="360" w:hanging="360"/>
      </w:pPr>
    </w:lvl>
  </w:abstractNum>
  <w:abstractNum w:abstractNumId="10">
    <w:nsid w:val="FFFFFF89"/>
    <w:multiLevelType w:val="singleLevel"/>
    <w:tmpl w:val="FFFFFF89"/>
    <w:lvl w:ilvl="0" w:tentative="0">
      <w:start w:val="1"/>
      <w:numFmt w:val="bullet"/>
      <w:pStyle w:val="25"/>
      <w:lvlText w:val=""/>
      <w:lvlJc w:val="left"/>
      <w:pPr>
        <w:tabs>
          <w:tab w:val="left" w:pos="360"/>
        </w:tabs>
        <w:ind w:left="360" w:hanging="360"/>
      </w:pPr>
      <w:rPr>
        <w:rFonts w:hint="default" w:ascii="Symbol" w:hAnsi="Symbol"/>
      </w:rPr>
    </w:lvl>
  </w:abstractNum>
  <w:abstractNum w:abstractNumId="11">
    <w:nsid w:val="31913D55"/>
    <w:multiLevelType w:val="multilevel"/>
    <w:tmpl w:val="31913D55"/>
    <w:lvl w:ilvl="0" w:tentative="0">
      <w:start w:val="1"/>
      <w:numFmt w:val="decimal"/>
      <w:pStyle w:val="16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8F9637D"/>
    <w:multiLevelType w:val="multilevel"/>
    <w:tmpl w:val="38F9637D"/>
    <w:lvl w:ilvl="0" w:tentative="0">
      <w:start w:val="1"/>
      <w:numFmt w:val="bullet"/>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3">
    <w:nsid w:val="39192F96"/>
    <w:multiLevelType w:val="multilevel"/>
    <w:tmpl w:val="39192F96"/>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4">
    <w:nsid w:val="3AA46647"/>
    <w:multiLevelType w:val="multilevel"/>
    <w:tmpl w:val="3AA46647"/>
    <w:lvl w:ilvl="0" w:tentative="0">
      <w:start w:val="1"/>
      <w:numFmt w:val="decimal"/>
      <w:pStyle w:val="13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40DE34BC"/>
    <w:multiLevelType w:val="singleLevel"/>
    <w:tmpl w:val="40DE34BC"/>
    <w:lvl w:ilvl="0" w:tentative="0">
      <w:start w:val="1"/>
      <w:numFmt w:val="decimal"/>
      <w:pStyle w:val="155"/>
      <w:lvlText w:val="%1."/>
      <w:lvlJc w:val="left"/>
      <w:pPr>
        <w:tabs>
          <w:tab w:val="left" w:pos="360"/>
        </w:tabs>
        <w:ind w:left="360" w:hanging="360"/>
      </w:pPr>
    </w:lvl>
  </w:abstractNum>
  <w:abstractNum w:abstractNumId="16">
    <w:nsid w:val="5101505E"/>
    <w:multiLevelType w:val="multilevel"/>
    <w:tmpl w:val="5101505E"/>
    <w:lvl w:ilvl="0" w:tentative="0">
      <w:start w:val="1"/>
      <w:numFmt w:val="decimal"/>
      <w:pStyle w:val="13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6D6C0433"/>
    <w:multiLevelType w:val="multilevel"/>
    <w:tmpl w:val="6D6C0433"/>
    <w:lvl w:ilvl="0" w:tentative="0">
      <w:start w:val="1"/>
      <w:numFmt w:val="decimal"/>
      <w:lvlText w:val="%1."/>
      <w:lvlJc w:val="left"/>
      <w:pPr>
        <w:tabs>
          <w:tab w:val="left" w:pos="425"/>
        </w:tabs>
        <w:ind w:left="425" w:hanging="425"/>
      </w:pPr>
      <w:rPr>
        <w:lang w:val="en-GB"/>
      </w:r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9">
    <w:nsid w:val="70146DC0"/>
    <w:multiLevelType w:val="multilevel"/>
    <w:tmpl w:val="70146DC0"/>
    <w:lvl w:ilvl="0" w:tentative="0">
      <w:start w:val="1"/>
      <w:numFmt w:val="bullet"/>
      <w:pStyle w:val="175"/>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20">
    <w:nsid w:val="736D6E2A"/>
    <w:multiLevelType w:val="multilevel"/>
    <w:tmpl w:val="736D6E2A"/>
    <w:lvl w:ilvl="0" w:tentative="0">
      <w:start w:val="1"/>
      <w:numFmt w:val="decimal"/>
      <w:pStyle w:val="37"/>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1">
    <w:nsid w:val="7603188E"/>
    <w:multiLevelType w:val="multilevel"/>
    <w:tmpl w:val="7603188E"/>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2">
    <w:nsid w:val="763B0E33"/>
    <w:multiLevelType w:val="multilevel"/>
    <w:tmpl w:val="763B0E33"/>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3">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20"/>
  </w:num>
  <w:num w:numId="8">
    <w:abstractNumId w:val="8"/>
  </w:num>
  <w:num w:numId="9">
    <w:abstractNumId w:val="5"/>
  </w:num>
  <w:num w:numId="10">
    <w:abstractNumId w:val="2"/>
  </w:num>
  <w:num w:numId="11">
    <w:abstractNumId w:val="1"/>
  </w:num>
  <w:num w:numId="12">
    <w:abstractNumId w:val="16"/>
  </w:num>
  <w:num w:numId="13">
    <w:abstractNumId w:val="14"/>
  </w:num>
  <w:num w:numId="14">
    <w:abstractNumId w:val="15"/>
  </w:num>
  <w:num w:numId="15">
    <w:abstractNumId w:val="11"/>
  </w:num>
  <w:num w:numId="16">
    <w:abstractNumId w:val="19"/>
  </w:num>
  <w:num w:numId="17">
    <w:abstractNumId w:val="18"/>
  </w:num>
  <w:num w:numId="18">
    <w:abstractNumId w:val="17"/>
  </w:num>
  <w:num w:numId="19">
    <w:abstractNumId w:val="22"/>
  </w:num>
  <w:num w:numId="20">
    <w:abstractNumId w:val="13"/>
  </w:num>
  <w:num w:numId="21">
    <w:abstractNumId w:val="12"/>
  </w:num>
  <w:num w:numId="22">
    <w:abstractNumId w:val="21"/>
  </w:num>
  <w:num w:numId="23">
    <w:abstractNumId w:val="0"/>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6"/>
  <w:doNotDisplayPageBoundaries w:val="1"/>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2ZTczMjliODMxYjBmYjM3MTcwM2M5Njg4MzIxODEifQ=="/>
  </w:docVars>
  <w:rsids>
    <w:rsidRoot w:val="00D71BDA"/>
    <w:rsid w:val="00004AC6"/>
    <w:rsid w:val="00023AD9"/>
    <w:rsid w:val="00030EB2"/>
    <w:rsid w:val="00031EBA"/>
    <w:rsid w:val="000365BB"/>
    <w:rsid w:val="00037405"/>
    <w:rsid w:val="00047163"/>
    <w:rsid w:val="0004767F"/>
    <w:rsid w:val="00047C4F"/>
    <w:rsid w:val="00052474"/>
    <w:rsid w:val="00055129"/>
    <w:rsid w:val="00060D5B"/>
    <w:rsid w:val="000634EE"/>
    <w:rsid w:val="00074D8C"/>
    <w:rsid w:val="00087714"/>
    <w:rsid w:val="00095D62"/>
    <w:rsid w:val="000C6891"/>
    <w:rsid w:val="000D5DFA"/>
    <w:rsid w:val="000E56EF"/>
    <w:rsid w:val="000E5FFC"/>
    <w:rsid w:val="000E615B"/>
    <w:rsid w:val="000F7FA8"/>
    <w:rsid w:val="00105CC1"/>
    <w:rsid w:val="00114096"/>
    <w:rsid w:val="00121984"/>
    <w:rsid w:val="00122140"/>
    <w:rsid w:val="001357FD"/>
    <w:rsid w:val="00142488"/>
    <w:rsid w:val="00143929"/>
    <w:rsid w:val="00163CC4"/>
    <w:rsid w:val="001651FF"/>
    <w:rsid w:val="0016705A"/>
    <w:rsid w:val="001673FF"/>
    <w:rsid w:val="00167920"/>
    <w:rsid w:val="00175DAA"/>
    <w:rsid w:val="00187CD2"/>
    <w:rsid w:val="00190F94"/>
    <w:rsid w:val="001B0AC6"/>
    <w:rsid w:val="001B13E1"/>
    <w:rsid w:val="001D4B95"/>
    <w:rsid w:val="001D77A3"/>
    <w:rsid w:val="001E3F6D"/>
    <w:rsid w:val="001E4882"/>
    <w:rsid w:val="001F3BC1"/>
    <w:rsid w:val="00231AA6"/>
    <w:rsid w:val="00246A80"/>
    <w:rsid w:val="00246B92"/>
    <w:rsid w:val="002470BC"/>
    <w:rsid w:val="002513FF"/>
    <w:rsid w:val="00282835"/>
    <w:rsid w:val="00295BB4"/>
    <w:rsid w:val="002A7E2D"/>
    <w:rsid w:val="002B7149"/>
    <w:rsid w:val="002C5E66"/>
    <w:rsid w:val="002D63F7"/>
    <w:rsid w:val="002D6ECC"/>
    <w:rsid w:val="002D7709"/>
    <w:rsid w:val="002E03E9"/>
    <w:rsid w:val="002E0EB1"/>
    <w:rsid w:val="002F07E7"/>
    <w:rsid w:val="002F5FD3"/>
    <w:rsid w:val="00307128"/>
    <w:rsid w:val="00310C91"/>
    <w:rsid w:val="00322D2C"/>
    <w:rsid w:val="0032358A"/>
    <w:rsid w:val="003245A9"/>
    <w:rsid w:val="00340DDF"/>
    <w:rsid w:val="00341D4F"/>
    <w:rsid w:val="003650CC"/>
    <w:rsid w:val="00365270"/>
    <w:rsid w:val="003703AF"/>
    <w:rsid w:val="0037174D"/>
    <w:rsid w:val="0038099D"/>
    <w:rsid w:val="003861E6"/>
    <w:rsid w:val="003870D3"/>
    <w:rsid w:val="00393B26"/>
    <w:rsid w:val="00393B5F"/>
    <w:rsid w:val="003B0FA6"/>
    <w:rsid w:val="003B7188"/>
    <w:rsid w:val="003D1A68"/>
    <w:rsid w:val="003D58A6"/>
    <w:rsid w:val="003E5E36"/>
    <w:rsid w:val="003E777E"/>
    <w:rsid w:val="003F5369"/>
    <w:rsid w:val="003F7B1D"/>
    <w:rsid w:val="00415A26"/>
    <w:rsid w:val="0042708D"/>
    <w:rsid w:val="00427B69"/>
    <w:rsid w:val="00435862"/>
    <w:rsid w:val="004567DB"/>
    <w:rsid w:val="004765A2"/>
    <w:rsid w:val="00480423"/>
    <w:rsid w:val="00485390"/>
    <w:rsid w:val="0049627D"/>
    <w:rsid w:val="004B2488"/>
    <w:rsid w:val="004D2C3C"/>
    <w:rsid w:val="004D30DF"/>
    <w:rsid w:val="004D6A8E"/>
    <w:rsid w:val="004F354A"/>
    <w:rsid w:val="00503F45"/>
    <w:rsid w:val="005053B1"/>
    <w:rsid w:val="00514E28"/>
    <w:rsid w:val="0051627C"/>
    <w:rsid w:val="00540163"/>
    <w:rsid w:val="00563E05"/>
    <w:rsid w:val="00565001"/>
    <w:rsid w:val="00571CBC"/>
    <w:rsid w:val="00576230"/>
    <w:rsid w:val="00580514"/>
    <w:rsid w:val="005813B1"/>
    <w:rsid w:val="005A767F"/>
    <w:rsid w:val="005B0C76"/>
    <w:rsid w:val="005B2117"/>
    <w:rsid w:val="005D0B33"/>
    <w:rsid w:val="005D182A"/>
    <w:rsid w:val="005D5308"/>
    <w:rsid w:val="005E4BAB"/>
    <w:rsid w:val="005F0543"/>
    <w:rsid w:val="005F5517"/>
    <w:rsid w:val="00604A72"/>
    <w:rsid w:val="006318A6"/>
    <w:rsid w:val="00642731"/>
    <w:rsid w:val="00652D05"/>
    <w:rsid w:val="00656237"/>
    <w:rsid w:val="006562EC"/>
    <w:rsid w:val="00661E44"/>
    <w:rsid w:val="006655F6"/>
    <w:rsid w:val="0068162E"/>
    <w:rsid w:val="00684AA9"/>
    <w:rsid w:val="00690AA8"/>
    <w:rsid w:val="006A5527"/>
    <w:rsid w:val="006B1D58"/>
    <w:rsid w:val="006D09B9"/>
    <w:rsid w:val="006D0BEE"/>
    <w:rsid w:val="006D20AA"/>
    <w:rsid w:val="006F26A2"/>
    <w:rsid w:val="007072CF"/>
    <w:rsid w:val="00731231"/>
    <w:rsid w:val="00735F69"/>
    <w:rsid w:val="00737372"/>
    <w:rsid w:val="007414AE"/>
    <w:rsid w:val="00750914"/>
    <w:rsid w:val="00766005"/>
    <w:rsid w:val="0078068D"/>
    <w:rsid w:val="00783FDE"/>
    <w:rsid w:val="007916F0"/>
    <w:rsid w:val="0079253A"/>
    <w:rsid w:val="00794F95"/>
    <w:rsid w:val="00796949"/>
    <w:rsid w:val="007A1C0C"/>
    <w:rsid w:val="007A6F86"/>
    <w:rsid w:val="007B23D2"/>
    <w:rsid w:val="007C18FD"/>
    <w:rsid w:val="007D2527"/>
    <w:rsid w:val="007D7EE7"/>
    <w:rsid w:val="007F0D3A"/>
    <w:rsid w:val="007F47ED"/>
    <w:rsid w:val="00810E10"/>
    <w:rsid w:val="008574D8"/>
    <w:rsid w:val="008833BD"/>
    <w:rsid w:val="008A018B"/>
    <w:rsid w:val="008C1FAB"/>
    <w:rsid w:val="008C686B"/>
    <w:rsid w:val="008E6092"/>
    <w:rsid w:val="008E7DEA"/>
    <w:rsid w:val="009153C7"/>
    <w:rsid w:val="009163F6"/>
    <w:rsid w:val="0092700D"/>
    <w:rsid w:val="00930207"/>
    <w:rsid w:val="00960668"/>
    <w:rsid w:val="009650D3"/>
    <w:rsid w:val="0096716C"/>
    <w:rsid w:val="00970066"/>
    <w:rsid w:val="009709FC"/>
    <w:rsid w:val="00973425"/>
    <w:rsid w:val="00973DB9"/>
    <w:rsid w:val="009A55D6"/>
    <w:rsid w:val="009B617B"/>
    <w:rsid w:val="009C6DCF"/>
    <w:rsid w:val="009D652B"/>
    <w:rsid w:val="009E37BC"/>
    <w:rsid w:val="009E62EE"/>
    <w:rsid w:val="009F345F"/>
    <w:rsid w:val="009F598F"/>
    <w:rsid w:val="009F5A1D"/>
    <w:rsid w:val="009F641A"/>
    <w:rsid w:val="00A04A50"/>
    <w:rsid w:val="00A116A7"/>
    <w:rsid w:val="00A128CA"/>
    <w:rsid w:val="00A14339"/>
    <w:rsid w:val="00A164E0"/>
    <w:rsid w:val="00A2708D"/>
    <w:rsid w:val="00A3599B"/>
    <w:rsid w:val="00A565C0"/>
    <w:rsid w:val="00A822DA"/>
    <w:rsid w:val="00A85155"/>
    <w:rsid w:val="00A874E9"/>
    <w:rsid w:val="00A9580C"/>
    <w:rsid w:val="00AA2CB0"/>
    <w:rsid w:val="00AB6875"/>
    <w:rsid w:val="00AB6D5D"/>
    <w:rsid w:val="00AC6568"/>
    <w:rsid w:val="00AC7920"/>
    <w:rsid w:val="00AD7B89"/>
    <w:rsid w:val="00AE212B"/>
    <w:rsid w:val="00AF3344"/>
    <w:rsid w:val="00B00E1E"/>
    <w:rsid w:val="00B34D28"/>
    <w:rsid w:val="00B36BAA"/>
    <w:rsid w:val="00B37DAA"/>
    <w:rsid w:val="00B41FEA"/>
    <w:rsid w:val="00B42D43"/>
    <w:rsid w:val="00B42F3C"/>
    <w:rsid w:val="00B46ACB"/>
    <w:rsid w:val="00B81750"/>
    <w:rsid w:val="00B9273D"/>
    <w:rsid w:val="00BB3A40"/>
    <w:rsid w:val="00BB4E49"/>
    <w:rsid w:val="00BB6427"/>
    <w:rsid w:val="00BC5F02"/>
    <w:rsid w:val="00BE2E92"/>
    <w:rsid w:val="00BF55AA"/>
    <w:rsid w:val="00BF76B0"/>
    <w:rsid w:val="00C06F44"/>
    <w:rsid w:val="00C17F0C"/>
    <w:rsid w:val="00C23325"/>
    <w:rsid w:val="00C32C70"/>
    <w:rsid w:val="00C430D0"/>
    <w:rsid w:val="00C46D8B"/>
    <w:rsid w:val="00C47C90"/>
    <w:rsid w:val="00C52C85"/>
    <w:rsid w:val="00C53125"/>
    <w:rsid w:val="00C61EF4"/>
    <w:rsid w:val="00C9275C"/>
    <w:rsid w:val="00C9394A"/>
    <w:rsid w:val="00CA2056"/>
    <w:rsid w:val="00CC2BAB"/>
    <w:rsid w:val="00CC383D"/>
    <w:rsid w:val="00CE27CA"/>
    <w:rsid w:val="00CE6519"/>
    <w:rsid w:val="00CF2D75"/>
    <w:rsid w:val="00CF42A0"/>
    <w:rsid w:val="00CF5F8F"/>
    <w:rsid w:val="00D06F65"/>
    <w:rsid w:val="00D12281"/>
    <w:rsid w:val="00D13B99"/>
    <w:rsid w:val="00D15278"/>
    <w:rsid w:val="00D16AC9"/>
    <w:rsid w:val="00D17C86"/>
    <w:rsid w:val="00D25C7D"/>
    <w:rsid w:val="00D33474"/>
    <w:rsid w:val="00D45123"/>
    <w:rsid w:val="00D50450"/>
    <w:rsid w:val="00D56D80"/>
    <w:rsid w:val="00D71BDA"/>
    <w:rsid w:val="00D93097"/>
    <w:rsid w:val="00D96AF4"/>
    <w:rsid w:val="00DA420C"/>
    <w:rsid w:val="00DB2B1A"/>
    <w:rsid w:val="00DC0F54"/>
    <w:rsid w:val="00DC316C"/>
    <w:rsid w:val="00DC36E8"/>
    <w:rsid w:val="00DC6125"/>
    <w:rsid w:val="00DD18CF"/>
    <w:rsid w:val="00DE4DB0"/>
    <w:rsid w:val="00DF43DB"/>
    <w:rsid w:val="00E04B2C"/>
    <w:rsid w:val="00E066C1"/>
    <w:rsid w:val="00E07376"/>
    <w:rsid w:val="00E201CA"/>
    <w:rsid w:val="00E21614"/>
    <w:rsid w:val="00E32E16"/>
    <w:rsid w:val="00E33EC1"/>
    <w:rsid w:val="00E4050B"/>
    <w:rsid w:val="00E52AF1"/>
    <w:rsid w:val="00E53F07"/>
    <w:rsid w:val="00E63A90"/>
    <w:rsid w:val="00E65EB8"/>
    <w:rsid w:val="00E732CA"/>
    <w:rsid w:val="00E86749"/>
    <w:rsid w:val="00E86CCA"/>
    <w:rsid w:val="00E87991"/>
    <w:rsid w:val="00EB10FE"/>
    <w:rsid w:val="00EB5189"/>
    <w:rsid w:val="00EB542C"/>
    <w:rsid w:val="00ED6BEA"/>
    <w:rsid w:val="00ED7A34"/>
    <w:rsid w:val="00EE0358"/>
    <w:rsid w:val="00EF5B97"/>
    <w:rsid w:val="00EF7CE1"/>
    <w:rsid w:val="00F137A5"/>
    <w:rsid w:val="00F201EC"/>
    <w:rsid w:val="00F2285D"/>
    <w:rsid w:val="00F3596C"/>
    <w:rsid w:val="00F60DE1"/>
    <w:rsid w:val="00F85B8A"/>
    <w:rsid w:val="00F86E74"/>
    <w:rsid w:val="00FC557F"/>
    <w:rsid w:val="00FE796C"/>
    <w:rsid w:val="00FE7B60"/>
    <w:rsid w:val="07FFB6C8"/>
    <w:rsid w:val="0A7FC8A6"/>
    <w:rsid w:val="0BA789D9"/>
    <w:rsid w:val="0BD2FCF8"/>
    <w:rsid w:val="1BEF454A"/>
    <w:rsid w:val="1BEFF432"/>
    <w:rsid w:val="1E97C74F"/>
    <w:rsid w:val="1EFF0DAA"/>
    <w:rsid w:val="1F5CFB0D"/>
    <w:rsid w:val="1F7E4BFA"/>
    <w:rsid w:val="1FCD2842"/>
    <w:rsid w:val="23B3CDBC"/>
    <w:rsid w:val="23DF4696"/>
    <w:rsid w:val="23FB69E0"/>
    <w:rsid w:val="27A799CC"/>
    <w:rsid w:val="2BDE2290"/>
    <w:rsid w:val="2BE79E98"/>
    <w:rsid w:val="2BFF2FA1"/>
    <w:rsid w:val="2C4F66FF"/>
    <w:rsid w:val="2D37D696"/>
    <w:rsid w:val="2DB3742C"/>
    <w:rsid w:val="2FAF3495"/>
    <w:rsid w:val="2FB2BA55"/>
    <w:rsid w:val="2FB61941"/>
    <w:rsid w:val="2FF3B116"/>
    <w:rsid w:val="2FF6CC17"/>
    <w:rsid w:val="34BF1165"/>
    <w:rsid w:val="355FA7DB"/>
    <w:rsid w:val="36F3F442"/>
    <w:rsid w:val="37822AA6"/>
    <w:rsid w:val="37DE451F"/>
    <w:rsid w:val="37F966F8"/>
    <w:rsid w:val="37FF1FFD"/>
    <w:rsid w:val="37FF5728"/>
    <w:rsid w:val="37FFC864"/>
    <w:rsid w:val="396EA4DF"/>
    <w:rsid w:val="3AFFABF8"/>
    <w:rsid w:val="3B77B330"/>
    <w:rsid w:val="3BB9CF2F"/>
    <w:rsid w:val="3BBF9213"/>
    <w:rsid w:val="3BDB2A8F"/>
    <w:rsid w:val="3BEFD824"/>
    <w:rsid w:val="3CBD6480"/>
    <w:rsid w:val="3CF7F311"/>
    <w:rsid w:val="3DCF5221"/>
    <w:rsid w:val="3DED9464"/>
    <w:rsid w:val="3DEE5F6D"/>
    <w:rsid w:val="3DEF0D21"/>
    <w:rsid w:val="3DF59D74"/>
    <w:rsid w:val="3DFA7A02"/>
    <w:rsid w:val="3E574048"/>
    <w:rsid w:val="3EDD6A2A"/>
    <w:rsid w:val="3F5F8B09"/>
    <w:rsid w:val="3F73501F"/>
    <w:rsid w:val="3F7EB5D2"/>
    <w:rsid w:val="3F7F88E0"/>
    <w:rsid w:val="3FBF7D9A"/>
    <w:rsid w:val="3FDF05BA"/>
    <w:rsid w:val="3FF23BE9"/>
    <w:rsid w:val="3FF31184"/>
    <w:rsid w:val="3FFA623F"/>
    <w:rsid w:val="3FFA78BE"/>
    <w:rsid w:val="3FFB86BA"/>
    <w:rsid w:val="466E94BE"/>
    <w:rsid w:val="47610CEF"/>
    <w:rsid w:val="4779E3C7"/>
    <w:rsid w:val="47FBFE92"/>
    <w:rsid w:val="497F5826"/>
    <w:rsid w:val="4B3FB691"/>
    <w:rsid w:val="4BBF9881"/>
    <w:rsid w:val="4DEFE33F"/>
    <w:rsid w:val="4DFFB2F1"/>
    <w:rsid w:val="4E6FFB9E"/>
    <w:rsid w:val="4EE72767"/>
    <w:rsid w:val="4EFEE792"/>
    <w:rsid w:val="4FDA0A51"/>
    <w:rsid w:val="4FFAA687"/>
    <w:rsid w:val="4FFD9B08"/>
    <w:rsid w:val="51FDEECB"/>
    <w:rsid w:val="537DA63D"/>
    <w:rsid w:val="56458045"/>
    <w:rsid w:val="567D0395"/>
    <w:rsid w:val="567D7D09"/>
    <w:rsid w:val="569FFD05"/>
    <w:rsid w:val="56FF9D55"/>
    <w:rsid w:val="57FA04A9"/>
    <w:rsid w:val="59FE54B5"/>
    <w:rsid w:val="5ABD40D1"/>
    <w:rsid w:val="5AFF15C4"/>
    <w:rsid w:val="5B400141"/>
    <w:rsid w:val="5B53F774"/>
    <w:rsid w:val="5B6FDC60"/>
    <w:rsid w:val="5B7B515E"/>
    <w:rsid w:val="5BBF04AA"/>
    <w:rsid w:val="5BF68011"/>
    <w:rsid w:val="5BF9B126"/>
    <w:rsid w:val="5BFD22ED"/>
    <w:rsid w:val="5D7F8D34"/>
    <w:rsid w:val="5D9C2770"/>
    <w:rsid w:val="5DD50FF4"/>
    <w:rsid w:val="5DF52823"/>
    <w:rsid w:val="5DF9137C"/>
    <w:rsid w:val="5E7A9DED"/>
    <w:rsid w:val="5E7D1FEA"/>
    <w:rsid w:val="5EBFCE8C"/>
    <w:rsid w:val="5EF62057"/>
    <w:rsid w:val="5EFAE701"/>
    <w:rsid w:val="5EFED511"/>
    <w:rsid w:val="5EFF1772"/>
    <w:rsid w:val="5F7B07C5"/>
    <w:rsid w:val="5F7F9ECE"/>
    <w:rsid w:val="5FBDD92A"/>
    <w:rsid w:val="5FD916CD"/>
    <w:rsid w:val="5FEF7260"/>
    <w:rsid w:val="5FF1819B"/>
    <w:rsid w:val="5FF661E6"/>
    <w:rsid w:val="5FFF6630"/>
    <w:rsid w:val="5FFF818D"/>
    <w:rsid w:val="5FFF9D1E"/>
    <w:rsid w:val="612DB5AC"/>
    <w:rsid w:val="66D77FA9"/>
    <w:rsid w:val="66EE068E"/>
    <w:rsid w:val="66EFBC7E"/>
    <w:rsid w:val="67774E4C"/>
    <w:rsid w:val="6779FDBF"/>
    <w:rsid w:val="677F9D0A"/>
    <w:rsid w:val="67BFC68D"/>
    <w:rsid w:val="67DB3868"/>
    <w:rsid w:val="67EFCB5C"/>
    <w:rsid w:val="67FF0444"/>
    <w:rsid w:val="67FF668F"/>
    <w:rsid w:val="67FFCE55"/>
    <w:rsid w:val="69FE6C29"/>
    <w:rsid w:val="6A7E090D"/>
    <w:rsid w:val="6AFF8714"/>
    <w:rsid w:val="6B57A33A"/>
    <w:rsid w:val="6BBF96E7"/>
    <w:rsid w:val="6BEFBA74"/>
    <w:rsid w:val="6BF68E5C"/>
    <w:rsid w:val="6BFE5C1C"/>
    <w:rsid w:val="6CECD4DD"/>
    <w:rsid w:val="6CFFC098"/>
    <w:rsid w:val="6D7F193E"/>
    <w:rsid w:val="6D9E6AA8"/>
    <w:rsid w:val="6DAFC130"/>
    <w:rsid w:val="6DDF534F"/>
    <w:rsid w:val="6DEC2B27"/>
    <w:rsid w:val="6DFB586C"/>
    <w:rsid w:val="6EBF1A10"/>
    <w:rsid w:val="6EDF376A"/>
    <w:rsid w:val="6EF7FB7A"/>
    <w:rsid w:val="6F5BE7C5"/>
    <w:rsid w:val="6F5FD809"/>
    <w:rsid w:val="6F9FAC85"/>
    <w:rsid w:val="6FDE0871"/>
    <w:rsid w:val="6FE91636"/>
    <w:rsid w:val="6FF54DD3"/>
    <w:rsid w:val="6FF7E62B"/>
    <w:rsid w:val="6FFB0D2E"/>
    <w:rsid w:val="6FFBD5A5"/>
    <w:rsid w:val="6FFFA859"/>
    <w:rsid w:val="6FFFC740"/>
    <w:rsid w:val="715F3AE4"/>
    <w:rsid w:val="71DE55A2"/>
    <w:rsid w:val="71FF6970"/>
    <w:rsid w:val="72DB8336"/>
    <w:rsid w:val="72DFED21"/>
    <w:rsid w:val="735FDFDD"/>
    <w:rsid w:val="737D6454"/>
    <w:rsid w:val="739BA02B"/>
    <w:rsid w:val="73F8A853"/>
    <w:rsid w:val="7576E2F1"/>
    <w:rsid w:val="75EAB44C"/>
    <w:rsid w:val="75FFEF3B"/>
    <w:rsid w:val="76EF6F0F"/>
    <w:rsid w:val="76FF240A"/>
    <w:rsid w:val="777F95CB"/>
    <w:rsid w:val="779FB566"/>
    <w:rsid w:val="77BFFEEF"/>
    <w:rsid w:val="77E6CE6C"/>
    <w:rsid w:val="77EF1FBA"/>
    <w:rsid w:val="77F3B1D8"/>
    <w:rsid w:val="77F3F44F"/>
    <w:rsid w:val="77F61397"/>
    <w:rsid w:val="77FBEEA3"/>
    <w:rsid w:val="787D4605"/>
    <w:rsid w:val="78F7BFE0"/>
    <w:rsid w:val="79DF1F59"/>
    <w:rsid w:val="79EB666C"/>
    <w:rsid w:val="79F6B89D"/>
    <w:rsid w:val="79F7DAE2"/>
    <w:rsid w:val="7AB9BE15"/>
    <w:rsid w:val="7AE3B88D"/>
    <w:rsid w:val="7AEE82B6"/>
    <w:rsid w:val="7B3687B4"/>
    <w:rsid w:val="7B7DB31A"/>
    <w:rsid w:val="7BCCFCDA"/>
    <w:rsid w:val="7BDCBF02"/>
    <w:rsid w:val="7BDE5C52"/>
    <w:rsid w:val="7BE3956C"/>
    <w:rsid w:val="7BE7A6BE"/>
    <w:rsid w:val="7BF4310C"/>
    <w:rsid w:val="7BF72A3A"/>
    <w:rsid w:val="7BFF1C52"/>
    <w:rsid w:val="7CE381BC"/>
    <w:rsid w:val="7CF2E9B1"/>
    <w:rsid w:val="7CFB68E3"/>
    <w:rsid w:val="7CFF85C4"/>
    <w:rsid w:val="7D57CFFA"/>
    <w:rsid w:val="7D71BD98"/>
    <w:rsid w:val="7D89BAEA"/>
    <w:rsid w:val="7DBD1EF5"/>
    <w:rsid w:val="7DD3B813"/>
    <w:rsid w:val="7DED69BE"/>
    <w:rsid w:val="7DEDCA14"/>
    <w:rsid w:val="7DF6C74C"/>
    <w:rsid w:val="7DF7C720"/>
    <w:rsid w:val="7DFC6C9B"/>
    <w:rsid w:val="7DFFC2B6"/>
    <w:rsid w:val="7DFFE95B"/>
    <w:rsid w:val="7E4D39DE"/>
    <w:rsid w:val="7E7A3564"/>
    <w:rsid w:val="7E8EF82F"/>
    <w:rsid w:val="7EB68039"/>
    <w:rsid w:val="7EBF43D4"/>
    <w:rsid w:val="7ED5267A"/>
    <w:rsid w:val="7EFA6410"/>
    <w:rsid w:val="7EFB390E"/>
    <w:rsid w:val="7EFF05AB"/>
    <w:rsid w:val="7EFF6CE5"/>
    <w:rsid w:val="7EFFECB5"/>
    <w:rsid w:val="7F1139DF"/>
    <w:rsid w:val="7F1F46F4"/>
    <w:rsid w:val="7F369C91"/>
    <w:rsid w:val="7F3C74E0"/>
    <w:rsid w:val="7F3FA80F"/>
    <w:rsid w:val="7F3FF83F"/>
    <w:rsid w:val="7F4C6A4E"/>
    <w:rsid w:val="7F58EA8B"/>
    <w:rsid w:val="7F5E7E55"/>
    <w:rsid w:val="7F5F33E2"/>
    <w:rsid w:val="7F5F35B9"/>
    <w:rsid w:val="7F5F4D69"/>
    <w:rsid w:val="7F767BF6"/>
    <w:rsid w:val="7F8B6CC6"/>
    <w:rsid w:val="7FAFA212"/>
    <w:rsid w:val="7FB3C77F"/>
    <w:rsid w:val="7FBD5012"/>
    <w:rsid w:val="7FBF006E"/>
    <w:rsid w:val="7FC5CAE7"/>
    <w:rsid w:val="7FDD7B37"/>
    <w:rsid w:val="7FDF49A9"/>
    <w:rsid w:val="7FE7FBEC"/>
    <w:rsid w:val="7FEA00C4"/>
    <w:rsid w:val="7FEB0709"/>
    <w:rsid w:val="7FEEFDB4"/>
    <w:rsid w:val="7FEF9608"/>
    <w:rsid w:val="7FF01A69"/>
    <w:rsid w:val="7FF619DA"/>
    <w:rsid w:val="7FF74057"/>
    <w:rsid w:val="7FF75762"/>
    <w:rsid w:val="7FF78491"/>
    <w:rsid w:val="7FF7D82C"/>
    <w:rsid w:val="7FF90235"/>
    <w:rsid w:val="7FFA6762"/>
    <w:rsid w:val="7FFB0B98"/>
    <w:rsid w:val="7FFB54C4"/>
    <w:rsid w:val="7FFC624C"/>
    <w:rsid w:val="7FFD316A"/>
    <w:rsid w:val="7FFDA0B3"/>
    <w:rsid w:val="7FFEB7D2"/>
    <w:rsid w:val="7FFEDDFA"/>
    <w:rsid w:val="7FFEF25F"/>
    <w:rsid w:val="7FFF2AE9"/>
    <w:rsid w:val="7FFF6306"/>
    <w:rsid w:val="7FFF97F4"/>
    <w:rsid w:val="7FFFC93B"/>
    <w:rsid w:val="7FFFE135"/>
    <w:rsid w:val="8F760DEE"/>
    <w:rsid w:val="8FFED0D2"/>
    <w:rsid w:val="92AFD124"/>
    <w:rsid w:val="93FFE145"/>
    <w:rsid w:val="972BE3E4"/>
    <w:rsid w:val="977BBB2D"/>
    <w:rsid w:val="97FF9EC1"/>
    <w:rsid w:val="9A53FD96"/>
    <w:rsid w:val="9B9182E9"/>
    <w:rsid w:val="9BEF71F1"/>
    <w:rsid w:val="9BFE44B4"/>
    <w:rsid w:val="9BFF2BF0"/>
    <w:rsid w:val="9C376B03"/>
    <w:rsid w:val="9DE7071F"/>
    <w:rsid w:val="9F0FC9FB"/>
    <w:rsid w:val="9FCB6C00"/>
    <w:rsid w:val="9FFB1B1B"/>
    <w:rsid w:val="9FFBB6ED"/>
    <w:rsid w:val="9FFF616A"/>
    <w:rsid w:val="A337B8EC"/>
    <w:rsid w:val="A4FC9BC5"/>
    <w:rsid w:val="A7DE8FDB"/>
    <w:rsid w:val="A7FFA4F4"/>
    <w:rsid w:val="ABD7CD32"/>
    <w:rsid w:val="ADA50AF6"/>
    <w:rsid w:val="ADA7CFFF"/>
    <w:rsid w:val="ADFE8601"/>
    <w:rsid w:val="AF924531"/>
    <w:rsid w:val="AFFE9819"/>
    <w:rsid w:val="AFFFA2ED"/>
    <w:rsid w:val="B37FEDBF"/>
    <w:rsid w:val="B6AD479D"/>
    <w:rsid w:val="B6CF3EBC"/>
    <w:rsid w:val="B6EF81CC"/>
    <w:rsid w:val="B75BF3AC"/>
    <w:rsid w:val="B76D1657"/>
    <w:rsid w:val="B79FB6BB"/>
    <w:rsid w:val="B97FC7BA"/>
    <w:rsid w:val="B9FAB007"/>
    <w:rsid w:val="BA9B9F42"/>
    <w:rsid w:val="BBB99A6E"/>
    <w:rsid w:val="BBD22E6B"/>
    <w:rsid w:val="BBF9F6FE"/>
    <w:rsid w:val="BD74667D"/>
    <w:rsid w:val="BD8F1300"/>
    <w:rsid w:val="BE353885"/>
    <w:rsid w:val="BEF7C7F1"/>
    <w:rsid w:val="BF7FC28D"/>
    <w:rsid w:val="BF9E05E0"/>
    <w:rsid w:val="BFAEB1C4"/>
    <w:rsid w:val="BFBDE774"/>
    <w:rsid w:val="BFD6CEB8"/>
    <w:rsid w:val="BFEEE0CD"/>
    <w:rsid w:val="BFFE9093"/>
    <w:rsid w:val="BFFFDD48"/>
    <w:rsid w:val="C5E563F1"/>
    <w:rsid w:val="C7BFE903"/>
    <w:rsid w:val="C7C798F8"/>
    <w:rsid w:val="C7C9E26E"/>
    <w:rsid w:val="C7FB3155"/>
    <w:rsid w:val="C9774C80"/>
    <w:rsid w:val="CAFE1B74"/>
    <w:rsid w:val="CB7DC2B8"/>
    <w:rsid w:val="CC1A2600"/>
    <w:rsid w:val="CEBB2961"/>
    <w:rsid w:val="CEDED7B0"/>
    <w:rsid w:val="CF3F04DB"/>
    <w:rsid w:val="CF7F7534"/>
    <w:rsid w:val="CFC75654"/>
    <w:rsid w:val="CFD99932"/>
    <w:rsid w:val="CFEADAAA"/>
    <w:rsid w:val="D1F7BCE1"/>
    <w:rsid w:val="D2EFD000"/>
    <w:rsid w:val="D3770CA6"/>
    <w:rsid w:val="D37DAA0B"/>
    <w:rsid w:val="D3AB3E8C"/>
    <w:rsid w:val="D5BF81C0"/>
    <w:rsid w:val="D6DFEF4C"/>
    <w:rsid w:val="D6FF0C87"/>
    <w:rsid w:val="D786DEC3"/>
    <w:rsid w:val="D7B6AB61"/>
    <w:rsid w:val="D8FF88F9"/>
    <w:rsid w:val="DA97A2F6"/>
    <w:rsid w:val="DB5F9191"/>
    <w:rsid w:val="DB7D239B"/>
    <w:rsid w:val="DBDF607C"/>
    <w:rsid w:val="DC72D00C"/>
    <w:rsid w:val="DCDEF09F"/>
    <w:rsid w:val="DCFE8DC6"/>
    <w:rsid w:val="DD6E7791"/>
    <w:rsid w:val="DDFE6C34"/>
    <w:rsid w:val="DEFF43FD"/>
    <w:rsid w:val="DF3E2482"/>
    <w:rsid w:val="DF5FC385"/>
    <w:rsid w:val="DF7F027D"/>
    <w:rsid w:val="DF7FAAF1"/>
    <w:rsid w:val="DFB20F39"/>
    <w:rsid w:val="DFB66099"/>
    <w:rsid w:val="DFB7356E"/>
    <w:rsid w:val="DFBD2F46"/>
    <w:rsid w:val="DFD7E3CD"/>
    <w:rsid w:val="DFFF9988"/>
    <w:rsid w:val="DFFFAEE3"/>
    <w:rsid w:val="E4FE603B"/>
    <w:rsid w:val="E5EF6C08"/>
    <w:rsid w:val="E65774F6"/>
    <w:rsid w:val="E68D0EBA"/>
    <w:rsid w:val="E6BFCA55"/>
    <w:rsid w:val="E7AB004D"/>
    <w:rsid w:val="E7D71E28"/>
    <w:rsid w:val="E7FF6E1B"/>
    <w:rsid w:val="E9DA6B51"/>
    <w:rsid w:val="E9FBF15A"/>
    <w:rsid w:val="EA2FC951"/>
    <w:rsid w:val="EA936F5E"/>
    <w:rsid w:val="EABB9475"/>
    <w:rsid w:val="EB7F1DA6"/>
    <w:rsid w:val="EBDD10AD"/>
    <w:rsid w:val="EBFAA252"/>
    <w:rsid w:val="EBFEA953"/>
    <w:rsid w:val="EBFF82A4"/>
    <w:rsid w:val="ED935469"/>
    <w:rsid w:val="EDC79988"/>
    <w:rsid w:val="EDEF5256"/>
    <w:rsid w:val="EE6B3329"/>
    <w:rsid w:val="EEEAAFA2"/>
    <w:rsid w:val="EF534EEE"/>
    <w:rsid w:val="EF572388"/>
    <w:rsid w:val="EF5C43FA"/>
    <w:rsid w:val="EF75D957"/>
    <w:rsid w:val="EF7F9636"/>
    <w:rsid w:val="EFBF197A"/>
    <w:rsid w:val="EFEDBDA6"/>
    <w:rsid w:val="EFEEEB7F"/>
    <w:rsid w:val="EFF43B85"/>
    <w:rsid w:val="EFFA5A49"/>
    <w:rsid w:val="EFFB41EF"/>
    <w:rsid w:val="EFFD93A7"/>
    <w:rsid w:val="EFFF4492"/>
    <w:rsid w:val="EFFFCE6F"/>
    <w:rsid w:val="EFFFE4F9"/>
    <w:rsid w:val="F1DB5909"/>
    <w:rsid w:val="F36FFE81"/>
    <w:rsid w:val="F383FD2E"/>
    <w:rsid w:val="F3BF833C"/>
    <w:rsid w:val="F3F60A47"/>
    <w:rsid w:val="F3FA02C9"/>
    <w:rsid w:val="F3FFFCEA"/>
    <w:rsid w:val="F5371609"/>
    <w:rsid w:val="F53F4E8F"/>
    <w:rsid w:val="F57A6333"/>
    <w:rsid w:val="F5DAAEA9"/>
    <w:rsid w:val="F5F76F63"/>
    <w:rsid w:val="F67F47A4"/>
    <w:rsid w:val="F6B7EDB4"/>
    <w:rsid w:val="F6F20462"/>
    <w:rsid w:val="F6FF76DD"/>
    <w:rsid w:val="F73CCA6D"/>
    <w:rsid w:val="F73F286C"/>
    <w:rsid w:val="F76F8611"/>
    <w:rsid w:val="F778E567"/>
    <w:rsid w:val="F77BD564"/>
    <w:rsid w:val="F77FDA16"/>
    <w:rsid w:val="F79E2452"/>
    <w:rsid w:val="F7BB07E3"/>
    <w:rsid w:val="F7BBD100"/>
    <w:rsid w:val="F7BCA242"/>
    <w:rsid w:val="F7EBDCB4"/>
    <w:rsid w:val="F7ED4900"/>
    <w:rsid w:val="F7EEF30C"/>
    <w:rsid w:val="F7F9DE51"/>
    <w:rsid w:val="F7FF6594"/>
    <w:rsid w:val="F7FFC2D3"/>
    <w:rsid w:val="F7FFD6FA"/>
    <w:rsid w:val="F8B66754"/>
    <w:rsid w:val="F9F1B750"/>
    <w:rsid w:val="F9F7711B"/>
    <w:rsid w:val="FA2DD1F6"/>
    <w:rsid w:val="FA7F6613"/>
    <w:rsid w:val="FAFF2D77"/>
    <w:rsid w:val="FAFFFA2A"/>
    <w:rsid w:val="FB3FAE4A"/>
    <w:rsid w:val="FB6F1F20"/>
    <w:rsid w:val="FB93C4DA"/>
    <w:rsid w:val="FBAFA34C"/>
    <w:rsid w:val="FBB69B39"/>
    <w:rsid w:val="FBBA1E62"/>
    <w:rsid w:val="FBBF4115"/>
    <w:rsid w:val="FBDF5E64"/>
    <w:rsid w:val="FBE75D36"/>
    <w:rsid w:val="FBEEE456"/>
    <w:rsid w:val="FBEF055F"/>
    <w:rsid w:val="FBFF7290"/>
    <w:rsid w:val="FCFDB2A3"/>
    <w:rsid w:val="FCFF700B"/>
    <w:rsid w:val="FD4E8BBF"/>
    <w:rsid w:val="FD6F0946"/>
    <w:rsid w:val="FD75500D"/>
    <w:rsid w:val="FD7CF337"/>
    <w:rsid w:val="FDDFF981"/>
    <w:rsid w:val="FDEDA760"/>
    <w:rsid w:val="FDEF5BAC"/>
    <w:rsid w:val="FDEF8836"/>
    <w:rsid w:val="FDF51DC3"/>
    <w:rsid w:val="FDFA501E"/>
    <w:rsid w:val="FDFD6E0C"/>
    <w:rsid w:val="FDFE0F52"/>
    <w:rsid w:val="FDFE75B1"/>
    <w:rsid w:val="FDFF4932"/>
    <w:rsid w:val="FDFFA621"/>
    <w:rsid w:val="FE7F3492"/>
    <w:rsid w:val="FEAEF125"/>
    <w:rsid w:val="FEBE54BA"/>
    <w:rsid w:val="FEBF1085"/>
    <w:rsid w:val="FEBF1A07"/>
    <w:rsid w:val="FEBF40ED"/>
    <w:rsid w:val="FEE91CEF"/>
    <w:rsid w:val="FEF3F750"/>
    <w:rsid w:val="FEFF1606"/>
    <w:rsid w:val="FEFF418A"/>
    <w:rsid w:val="FF0D1BE7"/>
    <w:rsid w:val="FF2E2453"/>
    <w:rsid w:val="FF38439D"/>
    <w:rsid w:val="FF3B3091"/>
    <w:rsid w:val="FF3F3C7B"/>
    <w:rsid w:val="FF4EA008"/>
    <w:rsid w:val="FF5B6943"/>
    <w:rsid w:val="FF6B1F81"/>
    <w:rsid w:val="FF6C4FE3"/>
    <w:rsid w:val="FF74FDD2"/>
    <w:rsid w:val="FF7BDE2E"/>
    <w:rsid w:val="FF7DA7D2"/>
    <w:rsid w:val="FF7DAD78"/>
    <w:rsid w:val="FF7E66F1"/>
    <w:rsid w:val="FF7F8ECF"/>
    <w:rsid w:val="FF85B85D"/>
    <w:rsid w:val="FF8FA91E"/>
    <w:rsid w:val="FF997336"/>
    <w:rsid w:val="FF9E0D11"/>
    <w:rsid w:val="FFAFC905"/>
    <w:rsid w:val="FFB94802"/>
    <w:rsid w:val="FFBE7485"/>
    <w:rsid w:val="FFBF7B54"/>
    <w:rsid w:val="FFBF8D48"/>
    <w:rsid w:val="FFC54A05"/>
    <w:rsid w:val="FFCF39DC"/>
    <w:rsid w:val="FFDD6F92"/>
    <w:rsid w:val="FFE7B42C"/>
    <w:rsid w:val="FFEE4B0B"/>
    <w:rsid w:val="FFEF5E39"/>
    <w:rsid w:val="FFEFE2C1"/>
    <w:rsid w:val="FFF2CFAF"/>
    <w:rsid w:val="FFF2E019"/>
    <w:rsid w:val="FFF45E58"/>
    <w:rsid w:val="FFF6BF8A"/>
    <w:rsid w:val="FFFD947C"/>
    <w:rsid w:val="FFFDD986"/>
    <w:rsid w:val="FFFF14F9"/>
    <w:rsid w:val="FFFF2CC6"/>
    <w:rsid w:val="FFFF7D10"/>
    <w:rsid w:val="FFFFB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39" w:semiHidden="0" w:name="toc 8"/>
    <w:lsdException w:unhideWhenUsed="0" w:uiPriority="39" w:semiHidden="0" w:name="toc 9"/>
    <w:lsdException w:unhideWhenUsed="0" w:uiPriority="0" w:semiHidden="0" w:name="Normal Indent"/>
    <w:lsdException w:unhideWhenUsed="0" w:uiPriority="0" w:semiHidden="0" w:name="footnote text"/>
    <w:lsdException w:qFormat="1" w:uiPriority="99" w:semiHidden="0" w:name="annotation text"/>
    <w:lsdException w:qFormat="1" w:uiPriority="99" w:semiHidden="0" w:name="header"/>
    <w:lsdException w:uiPriority="0" w:semiHidden="0" w:name="footer"/>
    <w:lsdException w:uiPriority="99"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0" w:semiHidden="0" w:name="Normal (Web)"/>
    <w:lsdException w:uiPriority="99" w:name="HTML Acronym"/>
    <w:lsdException w:unhideWhenUsed="0" w:uiPriority="0" w:semiHidden="0" w:name="HTML Address"/>
    <w:lsdException w:uiPriority="99" w:name="HTML Cite"/>
    <w:lsdException w:uiPriority="99" w:name="HTML Code"/>
    <w:lsdException w:uiPriority="99" w:name="HTML Definition"/>
    <w:lsdException w:uiPriority="99" w:name="HTML Keyboard"/>
    <w:lsdException w:uiPriority="0" w:semiHidden="0" w:name="HTML Preformatted"/>
    <w:lsdException w:uiPriority="99" w:name="HTML Sample"/>
    <w:lsdException w:uiPriority="99" w:name="HTML Typewriter"/>
    <w:lsdException w:uiPriority="99"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G Times (WN)" w:hAnsi="CG Times (WN)" w:eastAsia="Times New Roman" w:cs="Times New Roman"/>
      <w:szCs w:val="24"/>
      <w:lang w:val="en-US" w:eastAsia="en-US" w:bidi="ar-SA"/>
    </w:rPr>
  </w:style>
  <w:style w:type="paragraph" w:styleId="3">
    <w:name w:val="heading 1"/>
    <w:basedOn w:val="1"/>
    <w:next w:val="4"/>
    <w:link w:val="95"/>
    <w:qFormat/>
    <w:uiPriority w:val="0"/>
    <w:pPr>
      <w:keepNext/>
      <w:spacing w:before="360" w:after="120"/>
      <w:outlineLvl w:val="0"/>
    </w:pPr>
    <w:rPr>
      <w:rFonts w:ascii="Arial" w:hAnsi="Arial" w:eastAsia="宋体" w:cs="Arial"/>
      <w:b/>
      <w:bCs/>
      <w:kern w:val="32"/>
      <w:sz w:val="28"/>
      <w:szCs w:val="32"/>
      <w:lang w:eastAsia="zh-CN"/>
    </w:rPr>
  </w:style>
  <w:style w:type="paragraph" w:styleId="5">
    <w:name w:val="heading 2"/>
    <w:basedOn w:val="1"/>
    <w:next w:val="4"/>
    <w:link w:val="96"/>
    <w:qFormat/>
    <w:uiPriority w:val="0"/>
    <w:pPr>
      <w:keepNext/>
      <w:spacing w:before="240" w:after="60"/>
      <w:outlineLvl w:val="1"/>
    </w:pPr>
    <w:rPr>
      <w:rFonts w:ascii="Arial" w:hAnsi="Arial" w:eastAsia="MS Mincho" w:cs="Arial"/>
      <w:b/>
      <w:bCs/>
      <w:iCs/>
      <w:szCs w:val="28"/>
      <w:lang w:eastAsia="zh-CN"/>
    </w:rPr>
  </w:style>
  <w:style w:type="paragraph" w:styleId="6">
    <w:name w:val="heading 3"/>
    <w:basedOn w:val="1"/>
    <w:next w:val="1"/>
    <w:link w:val="97"/>
    <w:qFormat/>
    <w:uiPriority w:val="0"/>
    <w:pPr>
      <w:keepNext/>
      <w:tabs>
        <w:tab w:val="left" w:pos="-5500"/>
      </w:tabs>
      <w:spacing w:before="240" w:after="60"/>
      <w:outlineLvl w:val="2"/>
    </w:pPr>
    <w:rPr>
      <w:rFonts w:ascii="Arial" w:hAnsi="Arial" w:eastAsia="MS Mincho" w:cs="Arial"/>
      <w:bCs/>
      <w:sz w:val="26"/>
      <w:szCs w:val="26"/>
    </w:rPr>
  </w:style>
  <w:style w:type="paragraph" w:styleId="7">
    <w:name w:val="heading 4"/>
    <w:basedOn w:val="1"/>
    <w:next w:val="1"/>
    <w:link w:val="98"/>
    <w:qFormat/>
    <w:uiPriority w:val="0"/>
    <w:pPr>
      <w:keepNext/>
      <w:tabs>
        <w:tab w:val="left" w:pos="-5500"/>
      </w:tabs>
      <w:spacing w:before="240" w:after="60"/>
      <w:outlineLvl w:val="3"/>
    </w:pPr>
    <w:rPr>
      <w:rFonts w:eastAsia="MS Mincho"/>
      <w:b/>
      <w:bCs/>
      <w:sz w:val="28"/>
      <w:szCs w:val="28"/>
    </w:rPr>
  </w:style>
  <w:style w:type="paragraph" w:styleId="8">
    <w:name w:val="heading 5"/>
    <w:basedOn w:val="1"/>
    <w:next w:val="1"/>
    <w:link w:val="99"/>
    <w:qFormat/>
    <w:uiPriority w:val="0"/>
    <w:pPr>
      <w:keepNext/>
      <w:keepLines/>
      <w:tabs>
        <w:tab w:val="left" w:pos="1188"/>
      </w:tabs>
      <w:spacing w:before="280" w:after="290" w:line="376" w:lineRule="auto"/>
      <w:ind w:left="851" w:hanging="851"/>
      <w:outlineLvl w:val="4"/>
    </w:pPr>
    <w:rPr>
      <w:b/>
      <w:bCs/>
      <w:sz w:val="28"/>
      <w:szCs w:val="28"/>
    </w:rPr>
  </w:style>
  <w:style w:type="paragraph" w:styleId="9">
    <w:name w:val="heading 6"/>
    <w:basedOn w:val="1"/>
    <w:next w:val="1"/>
    <w:link w:val="100"/>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10">
    <w:name w:val="heading 7"/>
    <w:basedOn w:val="1"/>
    <w:next w:val="1"/>
    <w:link w:val="101"/>
    <w:qFormat/>
    <w:uiPriority w:val="0"/>
    <w:pPr>
      <w:keepNext/>
      <w:keepLines/>
      <w:tabs>
        <w:tab w:val="left" w:pos="1476"/>
      </w:tabs>
      <w:spacing w:before="240" w:after="64" w:line="320" w:lineRule="auto"/>
      <w:ind w:left="1476" w:hanging="1476"/>
      <w:outlineLvl w:val="6"/>
    </w:pPr>
    <w:rPr>
      <w:b/>
      <w:bCs/>
      <w:sz w:val="24"/>
    </w:rPr>
  </w:style>
  <w:style w:type="paragraph" w:styleId="11">
    <w:name w:val="heading 8"/>
    <w:basedOn w:val="1"/>
    <w:next w:val="1"/>
    <w:link w:val="102"/>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2">
    <w:name w:val="heading 9"/>
    <w:basedOn w:val="1"/>
    <w:next w:val="1"/>
    <w:link w:val="103"/>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89">
    <w:name w:val="Default Paragraph Font"/>
    <w:semiHidden/>
    <w:unhideWhenUsed/>
    <w:uiPriority w:val="1"/>
  </w:style>
  <w:style w:type="table" w:default="1" w:styleId="87">
    <w:name w:val="Normal Table"/>
    <w:semiHidden/>
    <w:unhideWhenUsed/>
    <w:uiPriority w:val="99"/>
    <w:tblPr>
      <w:tblCellMar>
        <w:top w:w="0" w:type="dxa"/>
        <w:left w:w="108" w:type="dxa"/>
        <w:bottom w:w="0" w:type="dxa"/>
        <w:right w:w="108" w:type="dxa"/>
      </w:tblCellMar>
    </w:tblPr>
  </w:style>
  <w:style w:type="paragraph" w:styleId="2">
    <w:name w:val="macro"/>
    <w:link w:val="237"/>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MS Mincho" w:cs="Times New Roman"/>
      <w:lang w:val="en-GB" w:eastAsia="en-US" w:bidi="ar-SA"/>
    </w:rPr>
  </w:style>
  <w:style w:type="paragraph" w:styleId="4">
    <w:name w:val="Body Text"/>
    <w:basedOn w:val="1"/>
    <w:link w:val="122"/>
    <w:qFormat/>
    <w:uiPriority w:val="0"/>
    <w:pPr>
      <w:spacing w:after="120"/>
      <w:jc w:val="both"/>
    </w:pPr>
    <w:rPr>
      <w:rFonts w:eastAsia="MS Mincho" w:asciiTheme="minorHAnsi" w:hAnsiTheme="minorHAnsi" w:cstheme="minorBidi"/>
      <w:kern w:val="2"/>
      <w:sz w:val="21"/>
    </w:rPr>
  </w:style>
  <w:style w:type="paragraph" w:styleId="13">
    <w:name w:val="List 3"/>
    <w:basedOn w:val="1"/>
    <w:uiPriority w:val="0"/>
    <w:pPr>
      <w:spacing w:after="180"/>
      <w:ind w:left="849" w:hanging="283"/>
      <w:contextualSpacing/>
    </w:pPr>
    <w:rPr>
      <w:rFonts w:ascii="Times New Roman" w:hAnsi="Times New Roman" w:eastAsia="MS Mincho"/>
      <w:szCs w:val="20"/>
      <w:lang w:val="en-GB"/>
    </w:rPr>
  </w:style>
  <w:style w:type="paragraph" w:styleId="14">
    <w:name w:val="toc 7"/>
    <w:basedOn w:val="1"/>
    <w:next w:val="1"/>
    <w:autoRedefine/>
    <w:uiPriority w:val="0"/>
    <w:pPr>
      <w:ind w:left="2520" w:leftChars="1200"/>
    </w:pPr>
  </w:style>
  <w:style w:type="paragraph" w:styleId="15">
    <w:name w:val="List Number 2"/>
    <w:basedOn w:val="1"/>
    <w:uiPriority w:val="0"/>
    <w:pPr>
      <w:numPr>
        <w:ilvl w:val="0"/>
        <w:numId w:val="1"/>
      </w:numPr>
      <w:spacing w:after="180"/>
      <w:contextualSpacing/>
    </w:pPr>
    <w:rPr>
      <w:rFonts w:ascii="Times New Roman" w:hAnsi="Times New Roman" w:eastAsia="MS Mincho"/>
      <w:szCs w:val="20"/>
      <w:lang w:val="en-GB"/>
    </w:rPr>
  </w:style>
  <w:style w:type="paragraph" w:styleId="16">
    <w:name w:val="table of authorities"/>
    <w:basedOn w:val="1"/>
    <w:next w:val="1"/>
    <w:uiPriority w:val="0"/>
    <w:pPr>
      <w:ind w:left="200" w:hanging="200"/>
    </w:pPr>
    <w:rPr>
      <w:rFonts w:ascii="Times New Roman" w:hAnsi="Times New Roman" w:eastAsia="MS Mincho"/>
      <w:szCs w:val="20"/>
      <w:lang w:val="en-GB"/>
    </w:rPr>
  </w:style>
  <w:style w:type="paragraph" w:styleId="17">
    <w:name w:val="Note Heading"/>
    <w:basedOn w:val="1"/>
    <w:next w:val="1"/>
    <w:link w:val="241"/>
    <w:uiPriority w:val="0"/>
    <w:rPr>
      <w:rFonts w:ascii="Times New Roman" w:hAnsi="Times New Roman" w:eastAsia="MS Mincho"/>
      <w:szCs w:val="20"/>
      <w:lang w:val="en-GB"/>
    </w:rPr>
  </w:style>
  <w:style w:type="paragraph" w:styleId="18">
    <w:name w:val="List Bullet 4"/>
    <w:basedOn w:val="1"/>
    <w:uiPriority w:val="0"/>
    <w:pPr>
      <w:numPr>
        <w:ilvl w:val="0"/>
        <w:numId w:val="2"/>
      </w:numPr>
      <w:spacing w:after="180"/>
      <w:contextualSpacing/>
    </w:pPr>
    <w:rPr>
      <w:rFonts w:ascii="Times New Roman" w:hAnsi="Times New Roman" w:eastAsia="MS Mincho"/>
      <w:szCs w:val="20"/>
      <w:lang w:val="en-GB"/>
    </w:rPr>
  </w:style>
  <w:style w:type="paragraph" w:styleId="19">
    <w:name w:val="index 8"/>
    <w:basedOn w:val="1"/>
    <w:next w:val="1"/>
    <w:uiPriority w:val="0"/>
    <w:pPr>
      <w:ind w:left="1600" w:hanging="200"/>
    </w:pPr>
    <w:rPr>
      <w:rFonts w:ascii="Times New Roman" w:hAnsi="Times New Roman" w:eastAsia="MS Mincho"/>
      <w:szCs w:val="20"/>
      <w:lang w:val="en-GB"/>
    </w:rPr>
  </w:style>
  <w:style w:type="paragraph" w:styleId="20">
    <w:name w:val="E-mail Signature"/>
    <w:basedOn w:val="1"/>
    <w:link w:val="227"/>
    <w:uiPriority w:val="0"/>
    <w:rPr>
      <w:rFonts w:ascii="Times New Roman" w:hAnsi="Times New Roman" w:eastAsia="MS Mincho"/>
      <w:szCs w:val="20"/>
      <w:lang w:val="en-GB"/>
    </w:rPr>
  </w:style>
  <w:style w:type="paragraph" w:styleId="21">
    <w:name w:val="List Number"/>
    <w:basedOn w:val="1"/>
    <w:uiPriority w:val="0"/>
    <w:pPr>
      <w:numPr>
        <w:ilvl w:val="0"/>
        <w:numId w:val="3"/>
      </w:numPr>
      <w:spacing w:after="180"/>
      <w:contextualSpacing/>
    </w:pPr>
    <w:rPr>
      <w:rFonts w:ascii="Times New Roman" w:hAnsi="Times New Roman" w:eastAsia="MS Mincho"/>
      <w:szCs w:val="20"/>
      <w:lang w:val="en-GB"/>
    </w:rPr>
  </w:style>
  <w:style w:type="paragraph" w:styleId="22">
    <w:name w:val="Normal Indent"/>
    <w:basedOn w:val="1"/>
    <w:uiPriority w:val="0"/>
    <w:pPr>
      <w:spacing w:after="180"/>
      <w:ind w:left="720"/>
    </w:pPr>
    <w:rPr>
      <w:rFonts w:ascii="Times New Roman" w:hAnsi="Times New Roman" w:eastAsia="MS Mincho"/>
      <w:szCs w:val="20"/>
      <w:lang w:val="en-GB"/>
    </w:rPr>
  </w:style>
  <w:style w:type="paragraph" w:styleId="23">
    <w:name w:val="caption"/>
    <w:basedOn w:val="1"/>
    <w:next w:val="1"/>
    <w:link w:val="117"/>
    <w:qFormat/>
    <w:uiPriority w:val="0"/>
    <w:pPr>
      <w:overflowPunct w:val="0"/>
      <w:autoSpaceDE w:val="0"/>
      <w:autoSpaceDN w:val="0"/>
      <w:adjustRightInd w:val="0"/>
      <w:spacing w:before="120" w:after="120"/>
      <w:textAlignment w:val="baseline"/>
    </w:pPr>
    <w:rPr>
      <w:rFonts w:asciiTheme="minorHAnsi" w:hAnsiTheme="minorHAnsi" w:eastAsiaTheme="minorEastAsia" w:cstheme="minorBidi"/>
      <w:kern w:val="2"/>
      <w:sz w:val="21"/>
      <w:szCs w:val="22"/>
      <w:lang w:val="en-GB"/>
    </w:rPr>
  </w:style>
  <w:style w:type="paragraph" w:styleId="24">
    <w:name w:val="index 5"/>
    <w:basedOn w:val="1"/>
    <w:next w:val="1"/>
    <w:uiPriority w:val="0"/>
    <w:pPr>
      <w:ind w:left="1000" w:hanging="200"/>
    </w:pPr>
    <w:rPr>
      <w:rFonts w:ascii="Times New Roman" w:hAnsi="Times New Roman" w:eastAsia="MS Mincho"/>
      <w:szCs w:val="20"/>
      <w:lang w:val="en-GB"/>
    </w:rPr>
  </w:style>
  <w:style w:type="paragraph" w:styleId="25">
    <w:name w:val="List Bullet"/>
    <w:basedOn w:val="1"/>
    <w:uiPriority w:val="0"/>
    <w:pPr>
      <w:numPr>
        <w:ilvl w:val="0"/>
        <w:numId w:val="4"/>
      </w:numPr>
      <w:spacing w:after="180"/>
      <w:contextualSpacing/>
    </w:pPr>
    <w:rPr>
      <w:rFonts w:ascii="Times New Roman" w:hAnsi="Times New Roman" w:eastAsia="MS Mincho"/>
      <w:szCs w:val="20"/>
      <w:lang w:val="en-GB"/>
    </w:rPr>
  </w:style>
  <w:style w:type="paragraph" w:styleId="26">
    <w:name w:val="envelope address"/>
    <w:basedOn w:val="1"/>
    <w:uiPriority w:val="0"/>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rPr>
  </w:style>
  <w:style w:type="paragraph" w:styleId="27">
    <w:name w:val="Document Map"/>
    <w:basedOn w:val="1"/>
    <w:link w:val="138"/>
    <w:uiPriority w:val="0"/>
    <w:pPr>
      <w:shd w:val="clear" w:color="auto" w:fill="000080"/>
    </w:pPr>
  </w:style>
  <w:style w:type="paragraph" w:styleId="28">
    <w:name w:val="toa heading"/>
    <w:basedOn w:val="1"/>
    <w:next w:val="1"/>
    <w:uiPriority w:val="0"/>
    <w:pPr>
      <w:spacing w:before="120"/>
    </w:pPr>
    <w:rPr>
      <w:rFonts w:asciiTheme="majorHAnsi" w:hAnsiTheme="majorHAnsi" w:eastAsiaTheme="majorEastAsia" w:cstheme="majorBidi"/>
      <w:sz w:val="24"/>
    </w:rPr>
  </w:style>
  <w:style w:type="paragraph" w:styleId="29">
    <w:name w:val="annotation text"/>
    <w:basedOn w:val="1"/>
    <w:link w:val="134"/>
    <w:unhideWhenUsed/>
    <w:qFormat/>
    <w:uiPriority w:val="99"/>
  </w:style>
  <w:style w:type="paragraph" w:styleId="30">
    <w:name w:val="index 6"/>
    <w:basedOn w:val="1"/>
    <w:next w:val="1"/>
    <w:uiPriority w:val="0"/>
    <w:pPr>
      <w:ind w:left="1200" w:hanging="200"/>
    </w:pPr>
    <w:rPr>
      <w:rFonts w:ascii="Times New Roman" w:hAnsi="Times New Roman" w:eastAsia="MS Mincho"/>
      <w:szCs w:val="20"/>
      <w:lang w:val="en-GB"/>
    </w:rPr>
  </w:style>
  <w:style w:type="paragraph" w:styleId="31">
    <w:name w:val="Salutation"/>
    <w:basedOn w:val="1"/>
    <w:next w:val="1"/>
    <w:link w:val="246"/>
    <w:uiPriority w:val="0"/>
    <w:pPr>
      <w:spacing w:after="180"/>
    </w:pPr>
    <w:rPr>
      <w:rFonts w:ascii="Times New Roman" w:hAnsi="Times New Roman" w:eastAsia="MS Mincho"/>
      <w:szCs w:val="20"/>
      <w:lang w:val="en-GB"/>
    </w:rPr>
  </w:style>
  <w:style w:type="paragraph" w:styleId="32">
    <w:name w:val="Body Text 3"/>
    <w:basedOn w:val="1"/>
    <w:link w:val="219"/>
    <w:uiPriority w:val="0"/>
    <w:pPr>
      <w:spacing w:after="120"/>
    </w:pPr>
    <w:rPr>
      <w:rFonts w:ascii="Times New Roman" w:hAnsi="Times New Roman" w:eastAsia="MS Mincho"/>
      <w:sz w:val="16"/>
      <w:szCs w:val="16"/>
      <w:lang w:val="en-GB"/>
    </w:rPr>
  </w:style>
  <w:style w:type="paragraph" w:styleId="33">
    <w:name w:val="Closing"/>
    <w:basedOn w:val="1"/>
    <w:link w:val="225"/>
    <w:uiPriority w:val="0"/>
    <w:pPr>
      <w:ind w:left="4252"/>
    </w:pPr>
    <w:rPr>
      <w:rFonts w:ascii="Times New Roman" w:hAnsi="Times New Roman" w:eastAsia="MS Mincho"/>
      <w:szCs w:val="20"/>
      <w:lang w:val="en-GB"/>
    </w:rPr>
  </w:style>
  <w:style w:type="paragraph" w:styleId="34">
    <w:name w:val="List Bullet 3"/>
    <w:basedOn w:val="1"/>
    <w:uiPriority w:val="0"/>
    <w:pPr>
      <w:numPr>
        <w:ilvl w:val="0"/>
        <w:numId w:val="5"/>
      </w:numPr>
      <w:spacing w:after="180"/>
      <w:contextualSpacing/>
    </w:pPr>
    <w:rPr>
      <w:rFonts w:ascii="Times New Roman" w:hAnsi="Times New Roman" w:eastAsia="MS Mincho"/>
      <w:szCs w:val="20"/>
      <w:lang w:val="en-GB"/>
    </w:rPr>
  </w:style>
  <w:style w:type="paragraph" w:styleId="35">
    <w:name w:val="Body Text Indent"/>
    <w:basedOn w:val="1"/>
    <w:link w:val="221"/>
    <w:uiPriority w:val="0"/>
    <w:pPr>
      <w:spacing w:after="120"/>
      <w:ind w:left="283"/>
    </w:pPr>
    <w:rPr>
      <w:rFonts w:ascii="Times New Roman" w:hAnsi="Times New Roman" w:eastAsia="MS Mincho"/>
      <w:szCs w:val="20"/>
      <w:lang w:val="en-GB"/>
    </w:rPr>
  </w:style>
  <w:style w:type="paragraph" w:styleId="36">
    <w:name w:val="List Number 3"/>
    <w:basedOn w:val="1"/>
    <w:uiPriority w:val="0"/>
    <w:pPr>
      <w:numPr>
        <w:ilvl w:val="0"/>
        <w:numId w:val="6"/>
      </w:numPr>
      <w:spacing w:after="180"/>
      <w:contextualSpacing/>
    </w:pPr>
    <w:rPr>
      <w:rFonts w:ascii="Times New Roman" w:hAnsi="Times New Roman" w:eastAsia="MS Mincho"/>
      <w:szCs w:val="20"/>
      <w:lang w:val="en-GB"/>
    </w:rPr>
  </w:style>
  <w:style w:type="paragraph" w:styleId="37">
    <w:name w:val="List 2"/>
    <w:basedOn w:val="38"/>
    <w:uiPriority w:val="0"/>
    <w:pPr>
      <w:numPr>
        <w:ilvl w:val="0"/>
        <w:numId w:val="7"/>
      </w:numPr>
      <w:spacing w:before="180"/>
    </w:pPr>
    <w:rPr>
      <w:rFonts w:ascii="Arial" w:hAnsi="Arial"/>
      <w:sz w:val="22"/>
      <w:szCs w:val="20"/>
    </w:rPr>
  </w:style>
  <w:style w:type="paragraph" w:styleId="38">
    <w:name w:val="List"/>
    <w:basedOn w:val="1"/>
    <w:uiPriority w:val="0"/>
    <w:pPr>
      <w:ind w:left="283" w:hanging="283"/>
    </w:pPr>
  </w:style>
  <w:style w:type="paragraph" w:styleId="39">
    <w:name w:val="List Continue"/>
    <w:basedOn w:val="1"/>
    <w:uiPriority w:val="0"/>
    <w:pPr>
      <w:spacing w:after="120"/>
      <w:ind w:left="283"/>
      <w:contextualSpacing/>
    </w:pPr>
    <w:rPr>
      <w:rFonts w:ascii="Times New Roman" w:hAnsi="Times New Roman" w:eastAsia="MS Mincho"/>
      <w:szCs w:val="20"/>
      <w:lang w:val="en-GB"/>
    </w:rPr>
  </w:style>
  <w:style w:type="paragraph" w:styleId="40">
    <w:name w:val="Block Text"/>
    <w:basedOn w:val="1"/>
    <w:uiPriority w:val="0"/>
    <w:pPr>
      <w:spacing w:after="120"/>
      <w:ind w:left="1440" w:leftChars="700" w:right="1440" w:rightChars="700"/>
    </w:pPr>
  </w:style>
  <w:style w:type="paragraph" w:styleId="41">
    <w:name w:val="List Bullet 2"/>
    <w:basedOn w:val="1"/>
    <w:uiPriority w:val="0"/>
    <w:pPr>
      <w:numPr>
        <w:ilvl w:val="0"/>
        <w:numId w:val="8"/>
      </w:numPr>
      <w:spacing w:after="180"/>
      <w:contextualSpacing/>
    </w:pPr>
    <w:rPr>
      <w:rFonts w:ascii="Times New Roman" w:hAnsi="Times New Roman" w:eastAsia="MS Mincho"/>
      <w:szCs w:val="20"/>
      <w:lang w:val="en-GB"/>
    </w:rPr>
  </w:style>
  <w:style w:type="paragraph" w:styleId="42">
    <w:name w:val="HTML Address"/>
    <w:basedOn w:val="1"/>
    <w:link w:val="232"/>
    <w:uiPriority w:val="0"/>
    <w:rPr>
      <w:rFonts w:ascii="Times New Roman" w:hAnsi="Times New Roman" w:eastAsia="MS Mincho"/>
      <w:i/>
      <w:iCs/>
      <w:szCs w:val="20"/>
      <w:lang w:val="en-GB"/>
    </w:rPr>
  </w:style>
  <w:style w:type="paragraph" w:styleId="43">
    <w:name w:val="index 4"/>
    <w:basedOn w:val="1"/>
    <w:next w:val="1"/>
    <w:uiPriority w:val="0"/>
    <w:pPr>
      <w:ind w:left="800" w:hanging="200"/>
    </w:pPr>
    <w:rPr>
      <w:rFonts w:ascii="Times New Roman" w:hAnsi="Times New Roman" w:eastAsia="MS Mincho"/>
      <w:szCs w:val="20"/>
      <w:lang w:val="en-GB"/>
    </w:rPr>
  </w:style>
  <w:style w:type="paragraph" w:styleId="44">
    <w:name w:val="toc 5"/>
    <w:basedOn w:val="45"/>
    <w:uiPriority w:val="0"/>
    <w:pPr>
      <w:tabs>
        <w:tab w:val="right" w:leader="dot" w:pos="9639"/>
      </w:tabs>
      <w:ind w:left="1701" w:hanging="1701"/>
    </w:pPr>
  </w:style>
  <w:style w:type="paragraph" w:styleId="45">
    <w:name w:val="toc 4"/>
    <w:basedOn w:val="46"/>
    <w:uiPriority w:val="0"/>
    <w:pPr>
      <w:tabs>
        <w:tab w:val="right" w:leader="dot" w:pos="9639"/>
      </w:tabs>
      <w:ind w:left="1418" w:hanging="1418"/>
    </w:pPr>
  </w:style>
  <w:style w:type="paragraph" w:styleId="46">
    <w:name w:val="toc 3"/>
    <w:basedOn w:val="47"/>
    <w:uiPriority w:val="0"/>
    <w:pPr>
      <w:tabs>
        <w:tab w:val="right" w:leader="dot" w:pos="9639"/>
      </w:tabs>
      <w:ind w:left="1134" w:hanging="1134"/>
    </w:pPr>
  </w:style>
  <w:style w:type="paragraph" w:styleId="47">
    <w:name w:val="toc 2"/>
    <w:basedOn w:val="48"/>
    <w:uiPriority w:val="39"/>
    <w:pPr>
      <w:keepLines/>
      <w:widowControl w:val="0"/>
      <w:tabs>
        <w:tab w:val="right" w:leader="dot" w:pos="9639"/>
      </w:tabs>
      <w:ind w:left="851" w:right="425" w:hanging="851"/>
    </w:pPr>
    <w:rPr>
      <w:rFonts w:ascii="Times New Roman" w:hAnsi="Times New Roman" w:eastAsia="MS Mincho"/>
      <w:szCs w:val="20"/>
      <w:lang w:val="en-GB"/>
    </w:rPr>
  </w:style>
  <w:style w:type="paragraph" w:styleId="48">
    <w:name w:val="toc 1"/>
    <w:basedOn w:val="1"/>
    <w:next w:val="1"/>
    <w:uiPriority w:val="39"/>
  </w:style>
  <w:style w:type="paragraph" w:styleId="49">
    <w:name w:val="Plain Text"/>
    <w:basedOn w:val="1"/>
    <w:link w:val="242"/>
    <w:uiPriority w:val="0"/>
    <w:rPr>
      <w:rFonts w:ascii="Consolas" w:hAnsi="Consolas" w:eastAsia="MS Mincho"/>
      <w:sz w:val="21"/>
      <w:szCs w:val="21"/>
      <w:lang w:val="en-GB"/>
    </w:rPr>
  </w:style>
  <w:style w:type="paragraph" w:styleId="50">
    <w:name w:val="List Bullet 5"/>
    <w:basedOn w:val="1"/>
    <w:uiPriority w:val="0"/>
    <w:pPr>
      <w:numPr>
        <w:ilvl w:val="0"/>
        <w:numId w:val="9"/>
      </w:numPr>
      <w:spacing w:after="180"/>
      <w:contextualSpacing/>
    </w:pPr>
    <w:rPr>
      <w:rFonts w:ascii="Times New Roman" w:hAnsi="Times New Roman" w:eastAsia="MS Mincho"/>
      <w:szCs w:val="20"/>
      <w:lang w:val="en-GB"/>
    </w:rPr>
  </w:style>
  <w:style w:type="paragraph" w:styleId="51">
    <w:name w:val="List Number 4"/>
    <w:basedOn w:val="1"/>
    <w:uiPriority w:val="0"/>
    <w:pPr>
      <w:numPr>
        <w:ilvl w:val="0"/>
        <w:numId w:val="10"/>
      </w:numPr>
      <w:spacing w:after="180"/>
      <w:contextualSpacing/>
    </w:pPr>
    <w:rPr>
      <w:rFonts w:ascii="Times New Roman" w:hAnsi="Times New Roman" w:eastAsia="MS Mincho"/>
      <w:szCs w:val="20"/>
      <w:lang w:val="en-GB"/>
    </w:rPr>
  </w:style>
  <w:style w:type="paragraph" w:styleId="52">
    <w:name w:val="toc 8"/>
    <w:basedOn w:val="48"/>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53">
    <w:name w:val="index 3"/>
    <w:basedOn w:val="1"/>
    <w:next w:val="1"/>
    <w:uiPriority w:val="0"/>
    <w:pPr>
      <w:ind w:left="600" w:hanging="200"/>
    </w:pPr>
    <w:rPr>
      <w:rFonts w:ascii="Times New Roman" w:hAnsi="Times New Roman" w:eastAsia="MS Mincho"/>
      <w:szCs w:val="20"/>
      <w:lang w:val="en-GB"/>
    </w:rPr>
  </w:style>
  <w:style w:type="paragraph" w:styleId="54">
    <w:name w:val="Date"/>
    <w:basedOn w:val="1"/>
    <w:next w:val="1"/>
    <w:link w:val="226"/>
    <w:uiPriority w:val="0"/>
    <w:pPr>
      <w:spacing w:after="180"/>
    </w:pPr>
    <w:rPr>
      <w:rFonts w:ascii="Times New Roman" w:hAnsi="Times New Roman" w:eastAsia="MS Mincho"/>
      <w:szCs w:val="20"/>
      <w:lang w:val="en-GB"/>
    </w:rPr>
  </w:style>
  <w:style w:type="paragraph" w:styleId="55">
    <w:name w:val="Body Text Indent 2"/>
    <w:basedOn w:val="1"/>
    <w:link w:val="223"/>
    <w:uiPriority w:val="0"/>
    <w:pPr>
      <w:spacing w:after="120" w:line="480" w:lineRule="auto"/>
      <w:ind w:left="283"/>
    </w:pPr>
    <w:rPr>
      <w:rFonts w:ascii="Times New Roman" w:hAnsi="Times New Roman" w:eastAsia="MS Mincho"/>
      <w:szCs w:val="20"/>
      <w:lang w:val="en-GB"/>
    </w:rPr>
  </w:style>
  <w:style w:type="paragraph" w:styleId="56">
    <w:name w:val="endnote text"/>
    <w:basedOn w:val="1"/>
    <w:link w:val="228"/>
    <w:uiPriority w:val="0"/>
    <w:rPr>
      <w:rFonts w:ascii="Times New Roman" w:hAnsi="Times New Roman" w:eastAsia="MS Mincho"/>
      <w:szCs w:val="20"/>
      <w:lang w:val="en-GB"/>
    </w:rPr>
  </w:style>
  <w:style w:type="paragraph" w:styleId="57">
    <w:name w:val="List Continue 5"/>
    <w:basedOn w:val="1"/>
    <w:uiPriority w:val="0"/>
    <w:pPr>
      <w:spacing w:after="120"/>
      <w:ind w:left="1415"/>
      <w:contextualSpacing/>
    </w:pPr>
    <w:rPr>
      <w:rFonts w:ascii="Times New Roman" w:hAnsi="Times New Roman" w:eastAsia="MS Mincho"/>
      <w:szCs w:val="20"/>
      <w:lang w:val="en-GB"/>
    </w:rPr>
  </w:style>
  <w:style w:type="paragraph" w:styleId="58">
    <w:name w:val="Balloon Text"/>
    <w:basedOn w:val="1"/>
    <w:link w:val="140"/>
    <w:semiHidden/>
    <w:uiPriority w:val="0"/>
    <w:rPr>
      <w:sz w:val="18"/>
      <w:szCs w:val="18"/>
    </w:rPr>
  </w:style>
  <w:style w:type="paragraph" w:styleId="59">
    <w:name w:val="footer"/>
    <w:basedOn w:val="1"/>
    <w:link w:val="94"/>
    <w:unhideWhenUsed/>
    <w:uiPriority w:val="0"/>
    <w:pPr>
      <w:tabs>
        <w:tab w:val="center" w:pos="4153"/>
        <w:tab w:val="right" w:pos="8306"/>
      </w:tabs>
      <w:snapToGrid w:val="0"/>
    </w:pPr>
    <w:rPr>
      <w:sz w:val="18"/>
      <w:szCs w:val="18"/>
    </w:rPr>
  </w:style>
  <w:style w:type="paragraph" w:styleId="60">
    <w:name w:val="envelope return"/>
    <w:basedOn w:val="1"/>
    <w:uiPriority w:val="0"/>
    <w:pPr>
      <w:snapToGrid w:val="0"/>
    </w:pPr>
    <w:rPr>
      <w:rFonts w:asciiTheme="majorHAnsi" w:hAnsiTheme="majorHAnsi" w:eastAsiaTheme="majorEastAsia" w:cstheme="majorBidi"/>
    </w:rPr>
  </w:style>
  <w:style w:type="paragraph" w:styleId="61">
    <w:name w:val="header"/>
    <w:basedOn w:val="1"/>
    <w:link w:val="93"/>
    <w:unhideWhenUsed/>
    <w:qFormat/>
    <w:uiPriority w:val="99"/>
    <w:pPr>
      <w:tabs>
        <w:tab w:val="center" w:pos="4153"/>
        <w:tab w:val="right" w:pos="8306"/>
      </w:tabs>
      <w:snapToGrid w:val="0"/>
      <w:jc w:val="center"/>
    </w:pPr>
    <w:rPr>
      <w:sz w:val="18"/>
      <w:szCs w:val="18"/>
    </w:rPr>
  </w:style>
  <w:style w:type="paragraph" w:styleId="62">
    <w:name w:val="Signature"/>
    <w:basedOn w:val="1"/>
    <w:link w:val="247"/>
    <w:uiPriority w:val="0"/>
    <w:pPr>
      <w:ind w:left="4252"/>
    </w:pPr>
    <w:rPr>
      <w:rFonts w:ascii="Times New Roman" w:hAnsi="Times New Roman" w:eastAsia="MS Mincho"/>
      <w:szCs w:val="20"/>
      <w:lang w:val="en-GB"/>
    </w:rPr>
  </w:style>
  <w:style w:type="paragraph" w:styleId="63">
    <w:name w:val="List Continue 4"/>
    <w:basedOn w:val="1"/>
    <w:uiPriority w:val="0"/>
    <w:pPr>
      <w:spacing w:after="120"/>
      <w:ind w:left="1132"/>
      <w:contextualSpacing/>
    </w:pPr>
    <w:rPr>
      <w:rFonts w:ascii="Times New Roman" w:hAnsi="Times New Roman" w:eastAsia="MS Mincho"/>
      <w:szCs w:val="20"/>
      <w:lang w:val="en-GB"/>
    </w:rPr>
  </w:style>
  <w:style w:type="paragraph" w:styleId="64">
    <w:name w:val="Subtitle"/>
    <w:basedOn w:val="1"/>
    <w:next w:val="1"/>
    <w:link w:val="249"/>
    <w:qFormat/>
    <w:uiPriority w:val="0"/>
    <w:pPr>
      <w:spacing w:before="240" w:after="60" w:line="312" w:lineRule="auto"/>
      <w:jc w:val="center"/>
      <w:outlineLvl w:val="1"/>
    </w:pPr>
    <w:rPr>
      <w:rFonts w:ascii="Calibri" w:hAnsi="Calibri" w:eastAsia="Yu Mincho" w:cstheme="minorBidi"/>
      <w:color w:val="5A5A5A"/>
      <w:spacing w:val="15"/>
      <w:kern w:val="2"/>
      <w:sz w:val="22"/>
      <w:szCs w:val="22"/>
    </w:rPr>
  </w:style>
  <w:style w:type="paragraph" w:styleId="65">
    <w:name w:val="List Number 5"/>
    <w:basedOn w:val="1"/>
    <w:uiPriority w:val="0"/>
    <w:pPr>
      <w:numPr>
        <w:ilvl w:val="0"/>
        <w:numId w:val="11"/>
      </w:numPr>
      <w:spacing w:after="180"/>
      <w:contextualSpacing/>
    </w:pPr>
    <w:rPr>
      <w:rFonts w:ascii="Times New Roman" w:hAnsi="Times New Roman" w:eastAsia="MS Mincho"/>
      <w:szCs w:val="20"/>
      <w:lang w:val="en-GB"/>
    </w:rPr>
  </w:style>
  <w:style w:type="paragraph" w:styleId="66">
    <w:name w:val="footnote text"/>
    <w:basedOn w:val="1"/>
    <w:link w:val="231"/>
    <w:uiPriority w:val="0"/>
    <w:rPr>
      <w:rFonts w:ascii="Times New Roman" w:hAnsi="Times New Roman" w:eastAsia="MS Mincho"/>
      <w:szCs w:val="20"/>
      <w:lang w:val="en-GB"/>
    </w:rPr>
  </w:style>
  <w:style w:type="paragraph" w:styleId="67">
    <w:name w:val="toc 6"/>
    <w:basedOn w:val="44"/>
    <w:next w:val="1"/>
    <w:uiPriority w:val="0"/>
    <w:pPr>
      <w:ind w:left="1985" w:hanging="1985"/>
    </w:pPr>
  </w:style>
  <w:style w:type="paragraph" w:styleId="68">
    <w:name w:val="List 5"/>
    <w:basedOn w:val="1"/>
    <w:uiPriority w:val="0"/>
    <w:pPr>
      <w:spacing w:after="180"/>
      <w:ind w:left="1415" w:hanging="283"/>
      <w:contextualSpacing/>
    </w:pPr>
    <w:rPr>
      <w:rFonts w:ascii="Times New Roman" w:hAnsi="Times New Roman" w:eastAsia="MS Mincho"/>
      <w:szCs w:val="20"/>
      <w:lang w:val="en-GB"/>
    </w:rPr>
  </w:style>
  <w:style w:type="paragraph" w:styleId="69">
    <w:name w:val="Body Text Indent 3"/>
    <w:basedOn w:val="1"/>
    <w:link w:val="224"/>
    <w:uiPriority w:val="0"/>
    <w:pPr>
      <w:spacing w:after="120"/>
      <w:ind w:left="283"/>
    </w:pPr>
    <w:rPr>
      <w:rFonts w:ascii="Times New Roman" w:hAnsi="Times New Roman" w:eastAsia="MS Mincho"/>
      <w:sz w:val="16"/>
      <w:szCs w:val="16"/>
      <w:lang w:val="en-GB"/>
    </w:rPr>
  </w:style>
  <w:style w:type="paragraph" w:styleId="70">
    <w:name w:val="index 7"/>
    <w:basedOn w:val="1"/>
    <w:next w:val="1"/>
    <w:uiPriority w:val="0"/>
    <w:pPr>
      <w:ind w:left="1400" w:hanging="200"/>
    </w:pPr>
    <w:rPr>
      <w:rFonts w:ascii="Times New Roman" w:hAnsi="Times New Roman" w:eastAsia="MS Mincho"/>
      <w:szCs w:val="20"/>
      <w:lang w:val="en-GB"/>
    </w:rPr>
  </w:style>
  <w:style w:type="paragraph" w:styleId="71">
    <w:name w:val="index 9"/>
    <w:basedOn w:val="1"/>
    <w:next w:val="1"/>
    <w:uiPriority w:val="0"/>
    <w:pPr>
      <w:ind w:left="1800" w:hanging="200"/>
    </w:pPr>
    <w:rPr>
      <w:rFonts w:ascii="Times New Roman" w:hAnsi="Times New Roman" w:eastAsia="MS Mincho"/>
      <w:szCs w:val="20"/>
      <w:lang w:val="en-GB"/>
    </w:rPr>
  </w:style>
  <w:style w:type="paragraph" w:styleId="72">
    <w:name w:val="table of figures"/>
    <w:basedOn w:val="1"/>
    <w:next w:val="1"/>
    <w:uiPriority w:val="0"/>
    <w:rPr>
      <w:rFonts w:ascii="Times New Roman" w:hAnsi="Times New Roman" w:eastAsia="MS Mincho"/>
      <w:szCs w:val="20"/>
      <w:lang w:val="en-GB"/>
    </w:rPr>
  </w:style>
  <w:style w:type="paragraph" w:styleId="73">
    <w:name w:val="toc 9"/>
    <w:basedOn w:val="52"/>
    <w:uiPriority w:val="39"/>
    <w:pPr>
      <w:overflowPunct/>
      <w:autoSpaceDE/>
      <w:autoSpaceDN/>
      <w:adjustRightInd/>
      <w:ind w:left="1418" w:hanging="1418"/>
      <w:textAlignment w:val="auto"/>
    </w:pPr>
    <w:rPr>
      <w:rFonts w:ascii="Times New Roman" w:hAnsi="Times New Roman" w:eastAsia="MS Mincho"/>
      <w:lang w:val="en-GB" w:eastAsia="en-US"/>
    </w:rPr>
  </w:style>
  <w:style w:type="paragraph" w:styleId="74">
    <w:name w:val="Body Text 2"/>
    <w:basedOn w:val="1"/>
    <w:link w:val="218"/>
    <w:uiPriority w:val="0"/>
    <w:pPr>
      <w:spacing w:after="120" w:line="480" w:lineRule="auto"/>
    </w:pPr>
    <w:rPr>
      <w:rFonts w:ascii="Times New Roman" w:hAnsi="Times New Roman" w:eastAsia="MS Mincho"/>
      <w:szCs w:val="20"/>
      <w:lang w:val="en-GB"/>
    </w:rPr>
  </w:style>
  <w:style w:type="paragraph" w:styleId="75">
    <w:name w:val="List 4"/>
    <w:basedOn w:val="1"/>
    <w:uiPriority w:val="0"/>
    <w:pPr>
      <w:spacing w:after="180"/>
      <w:ind w:left="1132" w:hanging="283"/>
      <w:contextualSpacing/>
    </w:pPr>
    <w:rPr>
      <w:rFonts w:ascii="Times New Roman" w:hAnsi="Times New Roman" w:eastAsia="MS Mincho"/>
      <w:szCs w:val="20"/>
      <w:lang w:val="en-GB"/>
    </w:rPr>
  </w:style>
  <w:style w:type="paragraph" w:styleId="76">
    <w:name w:val="List Continue 2"/>
    <w:basedOn w:val="1"/>
    <w:uiPriority w:val="0"/>
    <w:pPr>
      <w:spacing w:after="120"/>
      <w:ind w:left="566"/>
      <w:contextualSpacing/>
    </w:pPr>
    <w:rPr>
      <w:rFonts w:ascii="Times New Roman" w:hAnsi="Times New Roman" w:eastAsia="MS Mincho"/>
      <w:szCs w:val="20"/>
      <w:lang w:val="en-GB"/>
    </w:rPr>
  </w:style>
  <w:style w:type="paragraph" w:styleId="77">
    <w:name w:val="Message Header"/>
    <w:basedOn w:val="1"/>
    <w:link w:val="255"/>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rPr>
  </w:style>
  <w:style w:type="paragraph" w:styleId="78">
    <w:name w:val="HTML Preformatted"/>
    <w:basedOn w:val="1"/>
    <w:link w:val="166"/>
    <w:unhideWhenUsed/>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eastAsia="宋体" w:cs="宋体"/>
      <w:sz w:val="24"/>
      <w:lang w:eastAsia="zh-CN"/>
    </w:rPr>
  </w:style>
  <w:style w:type="paragraph" w:styleId="79">
    <w:name w:val="Normal (Web)"/>
    <w:basedOn w:val="1"/>
    <w:unhideWhenUsed/>
    <w:uiPriority w:val="0"/>
    <w:pPr>
      <w:spacing w:before="100" w:beforeAutospacing="1" w:after="100" w:afterAutospacing="1"/>
    </w:pPr>
    <w:rPr>
      <w:rFonts w:ascii="宋体" w:hAnsi="宋体" w:eastAsia="宋体" w:cs="宋体"/>
      <w:sz w:val="24"/>
      <w:lang w:eastAsia="zh-CN"/>
    </w:rPr>
  </w:style>
  <w:style w:type="paragraph" w:styleId="80">
    <w:name w:val="List Continue 3"/>
    <w:basedOn w:val="1"/>
    <w:uiPriority w:val="0"/>
    <w:pPr>
      <w:spacing w:after="120"/>
      <w:ind w:left="849"/>
      <w:contextualSpacing/>
    </w:pPr>
    <w:rPr>
      <w:rFonts w:ascii="Times New Roman" w:hAnsi="Times New Roman" w:eastAsia="MS Mincho"/>
      <w:szCs w:val="20"/>
      <w:lang w:val="en-GB"/>
    </w:rPr>
  </w:style>
  <w:style w:type="paragraph" w:styleId="81">
    <w:name w:val="index 1"/>
    <w:basedOn w:val="1"/>
    <w:next w:val="1"/>
    <w:uiPriority w:val="0"/>
    <w:pPr>
      <w:ind w:left="200" w:hanging="200"/>
    </w:pPr>
    <w:rPr>
      <w:rFonts w:ascii="Times New Roman" w:hAnsi="Times New Roman" w:eastAsia="MS Mincho"/>
      <w:szCs w:val="20"/>
      <w:lang w:val="en-GB"/>
    </w:rPr>
  </w:style>
  <w:style w:type="paragraph" w:styleId="82">
    <w:name w:val="index 2"/>
    <w:basedOn w:val="1"/>
    <w:next w:val="1"/>
    <w:uiPriority w:val="0"/>
    <w:pPr>
      <w:ind w:left="400" w:hanging="200"/>
    </w:pPr>
    <w:rPr>
      <w:rFonts w:ascii="Times New Roman" w:hAnsi="Times New Roman" w:eastAsia="MS Mincho"/>
      <w:szCs w:val="20"/>
      <w:lang w:val="en-GB"/>
    </w:rPr>
  </w:style>
  <w:style w:type="paragraph" w:styleId="83">
    <w:name w:val="Title"/>
    <w:basedOn w:val="1"/>
    <w:next w:val="1"/>
    <w:link w:val="251"/>
    <w:qFormat/>
    <w:uiPriority w:val="0"/>
    <w:pPr>
      <w:spacing w:before="240" w:after="60"/>
      <w:jc w:val="center"/>
      <w:outlineLvl w:val="0"/>
    </w:pPr>
    <w:rPr>
      <w:rFonts w:ascii="Calibri Light" w:hAnsi="Calibri Light" w:eastAsia="Yu Gothic Light" w:cstheme="minorBidi"/>
      <w:spacing w:val="-10"/>
      <w:kern w:val="28"/>
      <w:sz w:val="56"/>
      <w:szCs w:val="56"/>
    </w:rPr>
  </w:style>
  <w:style w:type="paragraph" w:styleId="84">
    <w:name w:val="annotation subject"/>
    <w:basedOn w:val="29"/>
    <w:next w:val="29"/>
    <w:link w:val="135"/>
    <w:uiPriority w:val="0"/>
    <w:rPr>
      <w:b/>
      <w:bCs/>
    </w:rPr>
  </w:style>
  <w:style w:type="paragraph" w:styleId="85">
    <w:name w:val="Body Text First Indent"/>
    <w:basedOn w:val="4"/>
    <w:link w:val="220"/>
    <w:uiPriority w:val="0"/>
    <w:pPr>
      <w:spacing w:after="180"/>
      <w:ind w:firstLine="360"/>
      <w:jc w:val="left"/>
    </w:pPr>
    <w:rPr>
      <w:rFonts w:ascii="Times New Roman" w:hAnsi="Times New Roman"/>
      <w:szCs w:val="20"/>
      <w:lang w:val="en-GB"/>
    </w:rPr>
  </w:style>
  <w:style w:type="paragraph" w:styleId="86">
    <w:name w:val="Body Text First Indent 2"/>
    <w:basedOn w:val="35"/>
    <w:link w:val="222"/>
    <w:uiPriority w:val="0"/>
    <w:pPr>
      <w:spacing w:after="180"/>
      <w:ind w:left="360" w:firstLine="360"/>
    </w:pPr>
  </w:style>
  <w:style w:type="table" w:styleId="88">
    <w:name w:val="Table Grid"/>
    <w:basedOn w:val="87"/>
    <w:qFormat/>
    <w:uiPriority w:val="39"/>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0">
    <w:name w:val="FollowedHyperlink"/>
    <w:uiPriority w:val="0"/>
    <w:rPr>
      <w:color w:val="954F72"/>
      <w:u w:val="single"/>
    </w:rPr>
  </w:style>
  <w:style w:type="character" w:styleId="91">
    <w:name w:val="Hyperlink"/>
    <w:uiPriority w:val="0"/>
    <w:rPr>
      <w:color w:val="0000FF"/>
      <w:u w:val="single"/>
    </w:rPr>
  </w:style>
  <w:style w:type="character" w:styleId="92">
    <w:name w:val="annotation reference"/>
    <w:basedOn w:val="89"/>
    <w:qFormat/>
    <w:uiPriority w:val="99"/>
    <w:rPr>
      <w:sz w:val="21"/>
      <w:szCs w:val="21"/>
    </w:rPr>
  </w:style>
  <w:style w:type="character" w:customStyle="1" w:styleId="93">
    <w:name w:val="页眉 字符"/>
    <w:basedOn w:val="89"/>
    <w:link w:val="61"/>
    <w:qFormat/>
    <w:uiPriority w:val="99"/>
    <w:rPr>
      <w:sz w:val="18"/>
      <w:szCs w:val="18"/>
    </w:rPr>
  </w:style>
  <w:style w:type="character" w:customStyle="1" w:styleId="94">
    <w:name w:val="页脚 字符"/>
    <w:basedOn w:val="89"/>
    <w:link w:val="59"/>
    <w:uiPriority w:val="0"/>
    <w:rPr>
      <w:sz w:val="18"/>
      <w:szCs w:val="18"/>
    </w:rPr>
  </w:style>
  <w:style w:type="character" w:customStyle="1" w:styleId="95">
    <w:name w:val="标题 1 字符"/>
    <w:basedOn w:val="89"/>
    <w:link w:val="3"/>
    <w:uiPriority w:val="0"/>
    <w:rPr>
      <w:rFonts w:ascii="Arial" w:hAnsi="Arial" w:eastAsia="宋体" w:cs="Arial"/>
      <w:b/>
      <w:bCs/>
      <w:kern w:val="32"/>
      <w:sz w:val="28"/>
      <w:szCs w:val="32"/>
    </w:rPr>
  </w:style>
  <w:style w:type="character" w:customStyle="1" w:styleId="96">
    <w:name w:val="标题 2 字符"/>
    <w:basedOn w:val="89"/>
    <w:link w:val="5"/>
    <w:uiPriority w:val="0"/>
    <w:rPr>
      <w:rFonts w:ascii="Arial" w:hAnsi="Arial" w:eastAsia="MS Mincho" w:cs="Arial"/>
      <w:b/>
      <w:bCs/>
      <w:iCs/>
      <w:kern w:val="0"/>
      <w:sz w:val="20"/>
      <w:szCs w:val="28"/>
    </w:rPr>
  </w:style>
  <w:style w:type="character" w:customStyle="1" w:styleId="97">
    <w:name w:val="标题 3 字符"/>
    <w:basedOn w:val="89"/>
    <w:link w:val="6"/>
    <w:uiPriority w:val="0"/>
    <w:rPr>
      <w:rFonts w:ascii="Arial" w:hAnsi="Arial" w:eastAsia="MS Mincho" w:cs="Arial"/>
      <w:bCs/>
      <w:kern w:val="0"/>
      <w:sz w:val="26"/>
      <w:szCs w:val="26"/>
      <w:lang w:eastAsia="en-US"/>
    </w:rPr>
  </w:style>
  <w:style w:type="character" w:customStyle="1" w:styleId="98">
    <w:name w:val="标题 4 字符"/>
    <w:basedOn w:val="89"/>
    <w:link w:val="7"/>
    <w:uiPriority w:val="0"/>
    <w:rPr>
      <w:rFonts w:ascii="CG Times (WN)" w:hAnsi="CG Times (WN)" w:eastAsia="MS Mincho" w:cs="Times New Roman"/>
      <w:b/>
      <w:bCs/>
      <w:kern w:val="0"/>
      <w:sz w:val="28"/>
      <w:szCs w:val="28"/>
      <w:lang w:eastAsia="en-US"/>
    </w:rPr>
  </w:style>
  <w:style w:type="character" w:customStyle="1" w:styleId="99">
    <w:name w:val="标题 5 字符"/>
    <w:basedOn w:val="89"/>
    <w:link w:val="8"/>
    <w:uiPriority w:val="0"/>
    <w:rPr>
      <w:rFonts w:ascii="CG Times (WN)" w:hAnsi="CG Times (WN)" w:eastAsia="Times New Roman" w:cs="Times New Roman"/>
      <w:b/>
      <w:bCs/>
      <w:kern w:val="0"/>
      <w:sz w:val="28"/>
      <w:szCs w:val="28"/>
      <w:lang w:eastAsia="en-US"/>
    </w:rPr>
  </w:style>
  <w:style w:type="character" w:customStyle="1" w:styleId="100">
    <w:name w:val="标题 6 字符"/>
    <w:basedOn w:val="89"/>
    <w:link w:val="9"/>
    <w:uiPriority w:val="0"/>
    <w:rPr>
      <w:rFonts w:ascii="Arial" w:hAnsi="Arial" w:eastAsia="黑体" w:cs="Times New Roman"/>
      <w:b/>
      <w:bCs/>
      <w:kern w:val="0"/>
      <w:sz w:val="24"/>
      <w:szCs w:val="24"/>
      <w:lang w:eastAsia="en-US"/>
    </w:rPr>
  </w:style>
  <w:style w:type="character" w:customStyle="1" w:styleId="101">
    <w:name w:val="标题 7 字符"/>
    <w:basedOn w:val="89"/>
    <w:link w:val="10"/>
    <w:uiPriority w:val="0"/>
    <w:rPr>
      <w:rFonts w:ascii="CG Times (WN)" w:hAnsi="CG Times (WN)" w:eastAsia="Times New Roman" w:cs="Times New Roman"/>
      <w:b/>
      <w:bCs/>
      <w:kern w:val="0"/>
      <w:sz w:val="24"/>
      <w:szCs w:val="24"/>
      <w:lang w:eastAsia="en-US"/>
    </w:rPr>
  </w:style>
  <w:style w:type="character" w:customStyle="1" w:styleId="102">
    <w:name w:val="标题 8 字符"/>
    <w:basedOn w:val="89"/>
    <w:link w:val="11"/>
    <w:uiPriority w:val="0"/>
    <w:rPr>
      <w:rFonts w:ascii="Arial" w:hAnsi="Arial" w:eastAsia="黑体" w:cs="Times New Roman"/>
      <w:kern w:val="0"/>
      <w:sz w:val="24"/>
      <w:szCs w:val="24"/>
      <w:lang w:eastAsia="en-US"/>
    </w:rPr>
  </w:style>
  <w:style w:type="character" w:customStyle="1" w:styleId="103">
    <w:name w:val="标题 9 字符"/>
    <w:basedOn w:val="89"/>
    <w:link w:val="12"/>
    <w:uiPriority w:val="0"/>
    <w:rPr>
      <w:rFonts w:ascii="Arial" w:hAnsi="Arial" w:eastAsia="黑体" w:cs="Times New Roman"/>
      <w:kern w:val="0"/>
      <w:szCs w:val="21"/>
      <w:lang w:eastAsia="en-US"/>
    </w:rPr>
  </w:style>
  <w:style w:type="character" w:customStyle="1" w:styleId="104">
    <w:name w:val="apple-converted-space"/>
    <w:basedOn w:val="89"/>
    <w:qFormat/>
    <w:uiPriority w:val="0"/>
  </w:style>
  <w:style w:type="character" w:customStyle="1" w:styleId="105">
    <w:name w:val="题注 字符"/>
    <w:uiPriority w:val="0"/>
    <w:rPr>
      <w:rFonts w:eastAsia="Times New Roman"/>
      <w:b/>
      <w:bCs/>
      <w:lang w:eastAsia="en-US"/>
    </w:rPr>
  </w:style>
  <w:style w:type="character" w:customStyle="1" w:styleId="106">
    <w:name w:val="B1 (文字)"/>
    <w:link w:val="107"/>
    <w:uiPriority w:val="0"/>
    <w:rPr>
      <w:rFonts w:eastAsia="Times New Roman"/>
      <w:lang w:val="en-GB" w:eastAsia="en-GB"/>
    </w:rPr>
  </w:style>
  <w:style w:type="paragraph" w:customStyle="1" w:styleId="107">
    <w:name w:val="B1"/>
    <w:basedOn w:val="38"/>
    <w:link w:val="106"/>
    <w:qFormat/>
    <w:uiPriority w:val="0"/>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108">
    <w:name w:val="B1 Zchn"/>
    <w:qFormat/>
    <w:uiPriority w:val="0"/>
    <w:rPr>
      <w:lang w:eastAsia="en-US"/>
    </w:rPr>
  </w:style>
  <w:style w:type="character" w:customStyle="1" w:styleId="109">
    <w:name w:val="批注文字 字符2"/>
    <w:semiHidden/>
    <w:uiPriority w:val="99"/>
    <w:rPr>
      <w:rFonts w:eastAsia="Times New Roman"/>
      <w:szCs w:val="24"/>
      <w:lang w:eastAsia="en-US"/>
    </w:rPr>
  </w:style>
  <w:style w:type="character" w:customStyle="1" w:styleId="110">
    <w:name w:val="tran"/>
    <w:uiPriority w:val="0"/>
  </w:style>
  <w:style w:type="character" w:customStyle="1" w:styleId="111">
    <w:name w:val="TAH Car"/>
    <w:link w:val="112"/>
    <w:qFormat/>
    <w:uiPriority w:val="0"/>
    <w:rPr>
      <w:rFonts w:ascii="Arial" w:hAnsi="Arial" w:eastAsia="Times New Roman"/>
      <w:b/>
      <w:sz w:val="18"/>
      <w:lang w:val="en-GB" w:eastAsia="en-US"/>
    </w:rPr>
  </w:style>
  <w:style w:type="paragraph" w:customStyle="1" w:styleId="112">
    <w:name w:val="TAH"/>
    <w:basedOn w:val="1"/>
    <w:link w:val="111"/>
    <w:qFormat/>
    <w:uiPriority w:val="0"/>
    <w:pPr>
      <w:keepNext/>
      <w:keepLines/>
      <w:jc w:val="center"/>
    </w:pPr>
    <w:rPr>
      <w:rFonts w:ascii="Arial" w:hAnsi="Arial" w:cstheme="minorBidi"/>
      <w:b/>
      <w:kern w:val="2"/>
      <w:sz w:val="18"/>
      <w:szCs w:val="22"/>
      <w:lang w:val="en-GB"/>
    </w:rPr>
  </w:style>
  <w:style w:type="character" w:customStyle="1" w:styleId="113">
    <w:name w:val="B2 Char"/>
    <w:link w:val="114"/>
    <w:qFormat/>
    <w:uiPriority w:val="0"/>
    <w:rPr>
      <w:rFonts w:eastAsia="Times New Roman"/>
      <w:lang w:val="en-GB" w:eastAsia="en-GB"/>
    </w:rPr>
  </w:style>
  <w:style w:type="paragraph" w:customStyle="1" w:styleId="114">
    <w:name w:val="B2"/>
    <w:basedOn w:val="37"/>
    <w:link w:val="113"/>
    <w:qFormat/>
    <w:uiPriority w:val="0"/>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115">
    <w:name w:val="LGTdoc_본문 Char"/>
    <w:link w:val="116"/>
    <w:uiPriority w:val="0"/>
    <w:rPr>
      <w:rFonts w:eastAsia="Batang"/>
      <w:sz w:val="22"/>
      <w:szCs w:val="24"/>
      <w:lang w:val="en-GB" w:eastAsia="ko-KR"/>
    </w:rPr>
  </w:style>
  <w:style w:type="paragraph" w:customStyle="1" w:styleId="116">
    <w:name w:val="LGTdoc_본문"/>
    <w:basedOn w:val="1"/>
    <w:link w:val="115"/>
    <w:uiPriority w:val="0"/>
    <w:pPr>
      <w:widowControl w:val="0"/>
      <w:autoSpaceDE w:val="0"/>
      <w:autoSpaceDN w:val="0"/>
      <w:adjustRightInd w:val="0"/>
      <w:snapToGrid w:val="0"/>
      <w:spacing w:after="120" w:afterLines="50" w:line="264" w:lineRule="auto"/>
      <w:jc w:val="both"/>
    </w:pPr>
    <w:rPr>
      <w:rFonts w:eastAsia="Batang" w:asciiTheme="minorHAnsi" w:hAnsiTheme="minorHAnsi" w:cstheme="minorBidi"/>
      <w:kern w:val="2"/>
      <w:sz w:val="22"/>
      <w:lang w:val="en-GB" w:eastAsia="ko-KR"/>
    </w:rPr>
  </w:style>
  <w:style w:type="character" w:customStyle="1" w:styleId="117">
    <w:name w:val="题注 字符1"/>
    <w:link w:val="23"/>
    <w:uiPriority w:val="0"/>
    <w:rPr>
      <w:lang w:val="en-GB" w:eastAsia="en-US"/>
    </w:rPr>
  </w:style>
  <w:style w:type="character" w:customStyle="1" w:styleId="118">
    <w:name w:val="批注文字 字符"/>
    <w:qFormat/>
    <w:uiPriority w:val="0"/>
    <w:rPr>
      <w:kern w:val="2"/>
      <w:sz w:val="24"/>
      <w:szCs w:val="22"/>
    </w:rPr>
  </w:style>
  <w:style w:type="character" w:customStyle="1" w:styleId="119">
    <w:name w:val="列表段落 字符"/>
    <w:qFormat/>
    <w:uiPriority w:val="34"/>
    <w:rPr>
      <w:rFonts w:ascii="Times" w:hAnsi="Times"/>
      <w:szCs w:val="24"/>
      <w:lang w:val="en-GB"/>
    </w:rPr>
  </w:style>
  <w:style w:type="character" w:customStyle="1" w:styleId="120">
    <w:name w:val="TAC Char"/>
    <w:link w:val="121"/>
    <w:qFormat/>
    <w:uiPriority w:val="0"/>
    <w:rPr>
      <w:rFonts w:ascii="Arial" w:hAnsi="Arial" w:eastAsia="Times New Roman"/>
      <w:sz w:val="18"/>
      <w:lang w:val="en-GB" w:eastAsia="en-GB"/>
    </w:rPr>
  </w:style>
  <w:style w:type="paragraph" w:customStyle="1" w:styleId="121">
    <w:name w:val="TAC"/>
    <w:basedOn w:val="1"/>
    <w:link w:val="120"/>
    <w:qFormat/>
    <w:uiPriority w:val="0"/>
    <w:pPr>
      <w:keepNext/>
      <w:keepLines/>
      <w:overflowPunct w:val="0"/>
      <w:autoSpaceDE w:val="0"/>
      <w:autoSpaceDN w:val="0"/>
      <w:adjustRightInd w:val="0"/>
      <w:jc w:val="center"/>
      <w:textAlignment w:val="baseline"/>
    </w:pPr>
    <w:rPr>
      <w:rFonts w:ascii="Arial" w:hAnsi="Arial" w:cstheme="minorBidi"/>
      <w:kern w:val="2"/>
      <w:sz w:val="18"/>
      <w:szCs w:val="22"/>
      <w:lang w:val="en-GB" w:eastAsia="en-GB"/>
    </w:rPr>
  </w:style>
  <w:style w:type="character" w:customStyle="1" w:styleId="122">
    <w:name w:val="正文文本 字符"/>
    <w:link w:val="4"/>
    <w:qFormat/>
    <w:uiPriority w:val="0"/>
    <w:rPr>
      <w:rFonts w:eastAsia="MS Mincho"/>
      <w:szCs w:val="24"/>
      <w:lang w:eastAsia="en-US"/>
    </w:rPr>
  </w:style>
  <w:style w:type="character" w:customStyle="1" w:styleId="123">
    <w:name w:val="bt Char"/>
    <w:uiPriority w:val="0"/>
    <w:rPr>
      <w:rFonts w:ascii="Arial" w:hAnsi="Arial" w:eastAsia="MS Mincho" w:cs="Arial"/>
      <w:color w:val="0000FF"/>
      <w:kern w:val="2"/>
      <w:szCs w:val="24"/>
      <w:lang w:val="en-US" w:eastAsia="en-US" w:bidi="ar-SA"/>
    </w:rPr>
  </w:style>
  <w:style w:type="character" w:customStyle="1" w:styleId="124">
    <w:name w:val="批注文字 字符1"/>
    <w:qFormat/>
    <w:uiPriority w:val="99"/>
    <w:rPr>
      <w:rFonts w:eastAsia="Times New Roman"/>
      <w:szCs w:val="24"/>
      <w:lang w:eastAsia="en-US"/>
    </w:rPr>
  </w:style>
  <w:style w:type="character" w:customStyle="1" w:styleId="125">
    <w:name w:val="列表段落 字符1"/>
    <w:link w:val="126"/>
    <w:qFormat/>
    <w:locked/>
    <w:uiPriority w:val="34"/>
    <w:rPr>
      <w:rFonts w:ascii="Calibri" w:hAnsi="Calibri"/>
    </w:rPr>
  </w:style>
  <w:style w:type="paragraph" w:styleId="126">
    <w:name w:val="List Paragraph"/>
    <w:basedOn w:val="1"/>
    <w:link w:val="125"/>
    <w:qFormat/>
    <w:uiPriority w:val="34"/>
    <w:pPr>
      <w:widowControl w:val="0"/>
      <w:ind w:firstLine="420" w:firstLineChars="200"/>
      <w:jc w:val="both"/>
    </w:pPr>
    <w:rPr>
      <w:rFonts w:ascii="Calibri" w:hAnsi="Calibri" w:eastAsiaTheme="minorEastAsia" w:cstheme="minorBidi"/>
      <w:kern w:val="2"/>
      <w:sz w:val="21"/>
      <w:szCs w:val="22"/>
      <w:lang w:eastAsia="zh-CN"/>
    </w:rPr>
  </w:style>
  <w:style w:type="character" w:customStyle="1" w:styleId="127">
    <w:name w:val="TH Char"/>
    <w:link w:val="128"/>
    <w:qFormat/>
    <w:uiPriority w:val="0"/>
    <w:rPr>
      <w:rFonts w:ascii="Arial" w:hAnsi="Arial" w:eastAsia="Times New Roman"/>
      <w:b/>
      <w:lang w:val="en-GB" w:eastAsia="en-US"/>
    </w:rPr>
  </w:style>
  <w:style w:type="paragraph" w:customStyle="1" w:styleId="128">
    <w:name w:val="TH"/>
    <w:basedOn w:val="1"/>
    <w:link w:val="127"/>
    <w:qFormat/>
    <w:uiPriority w:val="0"/>
    <w:pPr>
      <w:keepNext/>
      <w:keepLines/>
      <w:spacing w:before="60" w:after="180"/>
      <w:jc w:val="center"/>
    </w:pPr>
    <w:rPr>
      <w:rFonts w:ascii="Arial" w:hAnsi="Arial" w:cstheme="minorBidi"/>
      <w:b/>
      <w:kern w:val="2"/>
      <w:sz w:val="21"/>
      <w:szCs w:val="22"/>
      <w:lang w:val="en-GB"/>
    </w:rPr>
  </w:style>
  <w:style w:type="character" w:customStyle="1" w:styleId="129">
    <w:name w:val="TAL Char"/>
    <w:link w:val="130"/>
    <w:qFormat/>
    <w:uiPriority w:val="0"/>
    <w:rPr>
      <w:rFonts w:ascii="Arial" w:hAnsi="Arial" w:eastAsia="Times New Roman"/>
      <w:sz w:val="18"/>
      <w:lang w:val="en-GB" w:eastAsia="en-US"/>
    </w:rPr>
  </w:style>
  <w:style w:type="paragraph" w:customStyle="1" w:styleId="130">
    <w:name w:val="TAL"/>
    <w:basedOn w:val="1"/>
    <w:link w:val="129"/>
    <w:qFormat/>
    <w:uiPriority w:val="0"/>
    <w:pPr>
      <w:keepNext/>
      <w:keepLines/>
    </w:pPr>
    <w:rPr>
      <w:rFonts w:ascii="Arial" w:hAnsi="Arial" w:cstheme="minorBidi"/>
      <w:kern w:val="2"/>
      <w:sz w:val="18"/>
      <w:szCs w:val="22"/>
      <w:lang w:val="en-GB"/>
    </w:rPr>
  </w:style>
  <w:style w:type="paragraph" w:customStyle="1" w:styleId="131">
    <w:name w:val="Char Char Char Char Char Char Char Char Char Char Char Char Char Char Char Char"/>
    <w:basedOn w:val="27"/>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32">
    <w:name w:val="Char Char1 Char Char Char Char Char Char Char Char Char Char1 Char Char Char Char Char Char Char Char Char Char Char Char"/>
    <w:next w:val="1"/>
    <w:semiHidden/>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character" w:customStyle="1" w:styleId="133">
    <w:name w:val="正文文本 字符1"/>
    <w:basedOn w:val="89"/>
    <w:semiHidden/>
    <w:uiPriority w:val="0"/>
    <w:rPr>
      <w:rFonts w:ascii="CG Times (WN)" w:hAnsi="CG Times (WN)" w:eastAsia="Times New Roman" w:cs="Times New Roman"/>
      <w:kern w:val="0"/>
      <w:sz w:val="20"/>
      <w:szCs w:val="24"/>
      <w:lang w:eastAsia="en-US"/>
    </w:rPr>
  </w:style>
  <w:style w:type="character" w:customStyle="1" w:styleId="134">
    <w:name w:val="批注文字 字符3"/>
    <w:basedOn w:val="89"/>
    <w:link w:val="29"/>
    <w:uiPriority w:val="99"/>
    <w:rPr>
      <w:rFonts w:ascii="CG Times (WN)" w:hAnsi="CG Times (WN)" w:eastAsia="Times New Roman" w:cs="Times New Roman"/>
      <w:kern w:val="0"/>
      <w:sz w:val="20"/>
      <w:szCs w:val="24"/>
      <w:lang w:eastAsia="en-US"/>
    </w:rPr>
  </w:style>
  <w:style w:type="character" w:customStyle="1" w:styleId="135">
    <w:name w:val="批注主题 字符"/>
    <w:basedOn w:val="134"/>
    <w:link w:val="84"/>
    <w:uiPriority w:val="0"/>
    <w:rPr>
      <w:rFonts w:ascii="CG Times (WN)" w:hAnsi="CG Times (WN)" w:eastAsia="Times New Roman" w:cs="Times New Roman"/>
      <w:b/>
      <w:bCs/>
      <w:kern w:val="0"/>
      <w:sz w:val="20"/>
      <w:szCs w:val="24"/>
      <w:lang w:eastAsia="en-US"/>
    </w:rPr>
  </w:style>
  <w:style w:type="paragraph" w:customStyle="1" w:styleId="136">
    <w:name w:val="Observation"/>
    <w:basedOn w:val="137"/>
    <w:qFormat/>
    <w:uiPriority w:val="0"/>
    <w:pPr>
      <w:numPr>
        <w:ilvl w:val="0"/>
        <w:numId w:val="12"/>
      </w:numPr>
      <w:tabs>
        <w:tab w:val="left" w:pos="1701"/>
      </w:tabs>
      <w:ind w:left="1701" w:hanging="1701"/>
    </w:pPr>
  </w:style>
  <w:style w:type="paragraph" w:customStyle="1" w:styleId="137">
    <w:name w:val="Proposal"/>
    <w:basedOn w:val="1"/>
    <w:uiPriority w:val="0"/>
    <w:pPr>
      <w:numPr>
        <w:ilvl w:val="0"/>
        <w:numId w:val="13"/>
      </w:numPr>
      <w:tabs>
        <w:tab w:val="left" w:pos="1701"/>
        <w:tab w:val="clear" w:pos="1304"/>
      </w:tabs>
      <w:overflowPunct w:val="0"/>
      <w:autoSpaceDE w:val="0"/>
      <w:autoSpaceDN w:val="0"/>
      <w:adjustRightInd w:val="0"/>
      <w:spacing w:after="120"/>
      <w:ind w:left="1701" w:hanging="1701"/>
      <w:jc w:val="both"/>
      <w:textAlignment w:val="baseline"/>
    </w:pPr>
    <w:rPr>
      <w:rFonts w:ascii="Arial" w:hAnsi="Arial" w:eastAsia="宋体"/>
      <w:b/>
      <w:bCs/>
      <w:szCs w:val="20"/>
      <w:lang w:eastAsia="zh-CN"/>
    </w:rPr>
  </w:style>
  <w:style w:type="character" w:customStyle="1" w:styleId="138">
    <w:name w:val="文档结构图 字符"/>
    <w:basedOn w:val="89"/>
    <w:link w:val="27"/>
    <w:uiPriority w:val="0"/>
    <w:rPr>
      <w:rFonts w:ascii="CG Times (WN)" w:hAnsi="CG Times (WN)" w:eastAsia="Times New Roman" w:cs="Times New Roman"/>
      <w:kern w:val="0"/>
      <w:sz w:val="20"/>
      <w:szCs w:val="24"/>
      <w:shd w:val="clear" w:color="auto" w:fill="000080"/>
      <w:lang w:eastAsia="en-US"/>
    </w:rPr>
  </w:style>
  <w:style w:type="character" w:customStyle="1" w:styleId="139">
    <w:name w:val="页眉 字符1"/>
    <w:basedOn w:val="89"/>
    <w:semiHidden/>
    <w:uiPriority w:val="99"/>
    <w:rPr>
      <w:rFonts w:eastAsia="Times New Roman"/>
      <w:sz w:val="18"/>
      <w:szCs w:val="18"/>
      <w:lang w:eastAsia="en-US"/>
    </w:rPr>
  </w:style>
  <w:style w:type="character" w:customStyle="1" w:styleId="140">
    <w:name w:val="批注框文本 字符"/>
    <w:basedOn w:val="89"/>
    <w:link w:val="58"/>
    <w:semiHidden/>
    <w:uiPriority w:val="0"/>
    <w:rPr>
      <w:rFonts w:ascii="CG Times (WN)" w:hAnsi="CG Times (WN)" w:eastAsia="Times New Roman" w:cs="Times New Roman"/>
      <w:kern w:val="0"/>
      <w:sz w:val="18"/>
      <w:szCs w:val="18"/>
      <w:lang w:eastAsia="en-US"/>
    </w:rPr>
  </w:style>
  <w:style w:type="paragraph" w:customStyle="1" w:styleId="141">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42">
    <w:name w:val="H6"/>
    <w:basedOn w:val="8"/>
    <w:next w:val="1"/>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143">
    <w:name w:val="Tdoc_Header_2"/>
    <w:basedOn w:val="1"/>
    <w:uiPriority w:val="0"/>
    <w:pPr>
      <w:widowControl w:val="0"/>
      <w:tabs>
        <w:tab w:val="left" w:pos="1701"/>
        <w:tab w:val="right" w:pos="9072"/>
        <w:tab w:val="right" w:pos="10206"/>
      </w:tabs>
      <w:jc w:val="both"/>
    </w:pPr>
    <w:rPr>
      <w:rFonts w:ascii="Arial" w:hAnsi="Arial" w:eastAsia="Batang"/>
      <w:b/>
      <w:sz w:val="18"/>
      <w:szCs w:val="20"/>
      <w:lang w:val="en-GB"/>
    </w:rPr>
  </w:style>
  <w:style w:type="paragraph" w:customStyle="1" w:styleId="144">
    <w:name w:val="Char Char Char Char Char Char Char Char Char Char"/>
    <w:basedOn w:val="27"/>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45">
    <w:name w:val="Char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
    <w:name w:val="ecxmsonormal"/>
    <w:basedOn w:val="1"/>
    <w:uiPriority w:val="0"/>
    <w:pPr>
      <w:spacing w:before="100" w:beforeAutospacing="1" w:after="100" w:afterAutospacing="1"/>
    </w:pPr>
    <w:rPr>
      <w:rFonts w:ascii="宋体" w:hAnsi="宋体" w:eastAsia="宋体" w:cs="宋体"/>
      <w:sz w:val="24"/>
      <w:lang w:eastAsia="zh-CN"/>
    </w:rPr>
  </w:style>
  <w:style w:type="paragraph" w:customStyle="1" w:styleId="147">
    <w:name w:val="ecxmsobodytext"/>
    <w:basedOn w:val="1"/>
    <w:uiPriority w:val="0"/>
    <w:pPr>
      <w:spacing w:before="100" w:beforeAutospacing="1" w:after="100" w:afterAutospacing="1"/>
    </w:pPr>
    <w:rPr>
      <w:rFonts w:ascii="宋体" w:hAnsi="宋体" w:eastAsia="宋体" w:cs="宋体"/>
      <w:sz w:val="24"/>
      <w:lang w:eastAsia="zh-CN"/>
    </w:rPr>
  </w:style>
  <w:style w:type="paragraph" w:customStyle="1" w:styleId="148">
    <w:name w:val="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
    <w:name w:val="Motorola Response1 Char Char Char Char Char Char"/>
    <w:next w:val="1"/>
    <w:semiHidden/>
    <w:uiPriority w:val="0"/>
    <w:pPr>
      <w:keepNext/>
      <w:tabs>
        <w:tab w:val="left" w:pos="420"/>
      </w:tabs>
      <w:autoSpaceDE w:val="0"/>
      <w:autoSpaceDN w:val="0"/>
      <w:adjustRightInd w:val="0"/>
      <w:ind w:left="420" w:hanging="420"/>
      <w:jc w:val="both"/>
    </w:pPr>
    <w:rPr>
      <w:rFonts w:ascii="CG Times (WN)" w:hAnsi="CG Times (WN)" w:eastAsia="Times New Roman" w:cs="Times New Roman"/>
      <w:kern w:val="2"/>
      <w:lang w:val="en-GB" w:eastAsia="zh-CN" w:bidi="ar-SA"/>
    </w:rPr>
  </w:style>
  <w:style w:type="paragraph" w:customStyle="1" w:styleId="150">
    <w:name w:val="TF"/>
    <w:basedOn w:val="128"/>
    <w:uiPriority w:val="0"/>
    <w:pPr>
      <w:keepNext w:val="0"/>
      <w:spacing w:before="0" w:after="240"/>
    </w:pPr>
  </w:style>
  <w:style w:type="paragraph" w:customStyle="1" w:styleId="151">
    <w:name w:val="Char Char Char Char Char Char Char Char Char Char Char Char Char"/>
    <w:basedOn w:val="27"/>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52">
    <w:name w:val="EQ"/>
    <w:basedOn w:val="1"/>
    <w:next w:val="1"/>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53">
    <w:name w:val="Char Char1 Char Char"/>
    <w:basedOn w:val="1"/>
    <w:uiPriority w:val="0"/>
    <w:rPr>
      <w:rFonts w:ascii="Times" w:hAnsi="Times"/>
      <w:sz w:val="22"/>
      <w:szCs w:val="20"/>
    </w:rPr>
  </w:style>
  <w:style w:type="paragraph" w:customStyle="1" w:styleId="154">
    <w:name w:val="修订1"/>
    <w:unhideWhenUsed/>
    <w:uiPriority w:val="99"/>
    <w:rPr>
      <w:rFonts w:ascii="CG Times (WN)" w:hAnsi="CG Times (WN)" w:eastAsia="Times New Roman" w:cs="Times New Roman"/>
      <w:szCs w:val="24"/>
      <w:lang w:val="en-US" w:eastAsia="en-US" w:bidi="ar-SA"/>
    </w:rPr>
  </w:style>
  <w:style w:type="paragraph" w:customStyle="1" w:styleId="155">
    <w:name w:val="Tdoc_Heading_1"/>
    <w:basedOn w:val="3"/>
    <w:next w:val="4"/>
    <w:uiPriority w:val="0"/>
    <w:pPr>
      <w:numPr>
        <w:ilvl w:val="0"/>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156">
    <w:name w:val="00 BodyText"/>
    <w:basedOn w:val="1"/>
    <w:uiPriority w:val="0"/>
    <w:pPr>
      <w:spacing w:after="220"/>
    </w:pPr>
    <w:rPr>
      <w:rFonts w:ascii="Arial" w:hAnsi="Arial" w:eastAsia="宋体"/>
      <w:sz w:val="22"/>
      <w:szCs w:val="20"/>
    </w:rPr>
  </w:style>
  <w:style w:type="paragraph" w:customStyle="1" w:styleId="157">
    <w:name w:val="FP"/>
    <w:basedOn w:val="1"/>
    <w:uiPriority w:val="0"/>
    <w:pPr>
      <w:overflowPunct w:val="0"/>
      <w:autoSpaceDE w:val="0"/>
      <w:autoSpaceDN w:val="0"/>
      <w:adjustRightInd w:val="0"/>
      <w:textAlignment w:val="baseline"/>
    </w:pPr>
    <w:rPr>
      <w:rFonts w:eastAsia="MS Mincho"/>
      <w:szCs w:val="20"/>
      <w:lang w:val="en-GB"/>
    </w:rPr>
  </w:style>
  <w:style w:type="character" w:customStyle="1" w:styleId="158">
    <w:name w:val="列出段落 Char"/>
    <w:qFormat/>
    <w:uiPriority w:val="34"/>
    <w:rPr>
      <w:rFonts w:ascii="Times" w:hAnsi="Times"/>
      <w:szCs w:val="24"/>
      <w:lang w:val="en-GB"/>
    </w:rPr>
  </w:style>
  <w:style w:type="character" w:customStyle="1" w:styleId="159">
    <w:name w:val="批注文字 Char"/>
    <w:qFormat/>
    <w:uiPriority w:val="99"/>
    <w:rPr>
      <w:rFonts w:ascii="Times" w:hAnsi="Times" w:eastAsia="Batang"/>
      <w:lang w:val="en-GB" w:eastAsia="en-US" w:bidi="ar-SA"/>
    </w:rPr>
  </w:style>
  <w:style w:type="character" w:customStyle="1" w:styleId="160">
    <w:name w:val="题注 Char"/>
    <w:uiPriority w:val="0"/>
    <w:rPr>
      <w:lang w:val="en-GB" w:eastAsia="en-US" w:bidi="ar-SA"/>
    </w:rPr>
  </w:style>
  <w:style w:type="character" w:customStyle="1" w:styleId="161">
    <w:name w:val="列出段落 Char1"/>
    <w:qFormat/>
    <w:locked/>
    <w:uiPriority w:val="34"/>
    <w:rPr>
      <w:rFonts w:ascii="Calibri" w:hAnsi="Calibri"/>
      <w:kern w:val="2"/>
      <w:sz w:val="21"/>
      <w:szCs w:val="22"/>
    </w:rPr>
  </w:style>
  <w:style w:type="paragraph" w:customStyle="1" w:styleId="162">
    <w:name w:val="LD"/>
    <w:uiPriority w:val="0"/>
    <w:pPr>
      <w:keepNext/>
      <w:keepLines/>
      <w:spacing w:line="180" w:lineRule="exact"/>
    </w:pPr>
    <w:rPr>
      <w:rFonts w:ascii="Courier New" w:hAnsi="Courier New" w:eastAsia="宋体" w:cs="Times New Roman"/>
      <w:lang w:val="en-GB" w:eastAsia="en-US" w:bidi="ar-SA"/>
    </w:rPr>
  </w:style>
  <w:style w:type="character" w:customStyle="1" w:styleId="163">
    <w:name w:val="B1 Char"/>
    <w:uiPriority w:val="0"/>
    <w:rPr>
      <w:lang w:val="en-GB"/>
    </w:rPr>
  </w:style>
  <w:style w:type="paragraph" w:customStyle="1" w:styleId="164">
    <w:name w:val="样式1"/>
    <w:basedOn w:val="1"/>
    <w:qFormat/>
    <w:uiPriority w:val="0"/>
    <w:pPr>
      <w:keepNext/>
      <w:keepLines/>
      <w:numPr>
        <w:ilvl w:val="0"/>
        <w:numId w:val="15"/>
      </w:numPr>
      <w:overflowPunct w:val="0"/>
      <w:autoSpaceDE w:val="0"/>
      <w:autoSpaceDN w:val="0"/>
      <w:adjustRightInd w:val="0"/>
      <w:textAlignment w:val="baseline"/>
    </w:pPr>
    <w:rPr>
      <w:rFonts w:ascii="Arial" w:hAnsi="Arial" w:eastAsia="MS Mincho"/>
      <w:sz w:val="18"/>
      <w:szCs w:val="20"/>
      <w:lang w:val="zh-CN" w:eastAsia="ja-JP"/>
    </w:rPr>
  </w:style>
  <w:style w:type="character" w:customStyle="1" w:styleId="165">
    <w:name w:val="未处理的提及1"/>
    <w:semiHidden/>
    <w:unhideWhenUsed/>
    <w:uiPriority w:val="99"/>
    <w:rPr>
      <w:color w:val="605E5C"/>
      <w:shd w:val="clear" w:color="auto" w:fill="E1DFDD"/>
    </w:rPr>
  </w:style>
  <w:style w:type="character" w:customStyle="1" w:styleId="166">
    <w:name w:val="HTML 预设格式 字符"/>
    <w:basedOn w:val="89"/>
    <w:link w:val="78"/>
    <w:uiPriority w:val="0"/>
    <w:rPr>
      <w:rFonts w:ascii="宋体" w:hAnsi="宋体" w:eastAsia="宋体" w:cs="宋体"/>
      <w:kern w:val="0"/>
      <w:sz w:val="24"/>
      <w:szCs w:val="24"/>
    </w:rPr>
  </w:style>
  <w:style w:type="character" w:customStyle="1" w:styleId="167">
    <w:name w:val="页眉 Char"/>
    <w:qFormat/>
    <w:uiPriority w:val="0"/>
    <w:rPr>
      <w:rFonts w:ascii="Arial" w:hAnsi="Arial" w:eastAsia="MS Mincho"/>
      <w:b/>
      <w:szCs w:val="24"/>
      <w:lang w:val="en-US" w:eastAsia="en-US" w:bidi="ar-SA"/>
    </w:rPr>
  </w:style>
  <w:style w:type="paragraph" w:customStyle="1" w:styleId="168">
    <w:name w:val="Comments"/>
    <w:basedOn w:val="1"/>
    <w:link w:val="169"/>
    <w:qFormat/>
    <w:uiPriority w:val="0"/>
    <w:pPr>
      <w:spacing w:before="40"/>
    </w:pPr>
    <w:rPr>
      <w:rFonts w:ascii="Arial" w:hAnsi="Arial" w:eastAsia="MS Mincho"/>
      <w:i/>
      <w:sz w:val="18"/>
      <w:lang w:val="en-GB" w:eastAsia="en-GB"/>
    </w:rPr>
  </w:style>
  <w:style w:type="character" w:customStyle="1" w:styleId="169">
    <w:name w:val="Comments Char"/>
    <w:link w:val="168"/>
    <w:qFormat/>
    <w:uiPriority w:val="0"/>
    <w:rPr>
      <w:rFonts w:ascii="Arial" w:hAnsi="Arial" w:eastAsia="MS Mincho" w:cs="Times New Roman"/>
      <w:i/>
      <w:kern w:val="0"/>
      <w:sz w:val="18"/>
      <w:szCs w:val="24"/>
      <w:lang w:val="en-GB" w:eastAsia="en-GB"/>
    </w:rPr>
  </w:style>
  <w:style w:type="paragraph" w:customStyle="1" w:styleId="170">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71">
    <w:name w:val="Doc-text2"/>
    <w:basedOn w:val="1"/>
    <w:link w:val="172"/>
    <w:qFormat/>
    <w:uiPriority w:val="0"/>
    <w:pPr>
      <w:tabs>
        <w:tab w:val="left" w:pos="1622"/>
      </w:tabs>
      <w:ind w:left="1622" w:hanging="363"/>
    </w:pPr>
    <w:rPr>
      <w:rFonts w:ascii="Arial" w:hAnsi="Arial" w:eastAsia="MS Mincho"/>
      <w:lang w:val="en-GB" w:eastAsia="en-GB"/>
    </w:rPr>
  </w:style>
  <w:style w:type="character" w:customStyle="1" w:styleId="172">
    <w:name w:val="Doc-text2 Char"/>
    <w:link w:val="171"/>
    <w:qFormat/>
    <w:uiPriority w:val="0"/>
    <w:rPr>
      <w:rFonts w:ascii="Arial" w:hAnsi="Arial" w:eastAsia="MS Mincho" w:cs="Times New Roman"/>
      <w:kern w:val="0"/>
      <w:sz w:val="20"/>
      <w:szCs w:val="24"/>
      <w:lang w:val="en-GB" w:eastAsia="en-GB"/>
    </w:rPr>
  </w:style>
  <w:style w:type="table" w:customStyle="1" w:styleId="173">
    <w:name w:val="网格表 5 深色 - 着色 51"/>
    <w:basedOn w:val="87"/>
    <w:uiPriority w:val="50"/>
    <w:rPr>
      <w:rFonts w:ascii="CG Times (WN)" w:hAnsi="CG Times (WN)"/>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74">
    <w:name w:val="网格表 4 - 着色 51"/>
    <w:basedOn w:val="87"/>
    <w:uiPriority w:val="49"/>
    <w:rPr>
      <w:rFonts w:ascii="CG Times (WN)" w:hAnsi="CG Times (WN)"/>
    </w:rPr>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paragraph" w:customStyle="1" w:styleId="175">
    <w:name w:val="Agreement"/>
    <w:basedOn w:val="1"/>
    <w:next w:val="1"/>
    <w:qFormat/>
    <w:uiPriority w:val="0"/>
    <w:pPr>
      <w:numPr>
        <w:ilvl w:val="0"/>
        <w:numId w:val="16"/>
      </w:numPr>
      <w:spacing w:before="60"/>
    </w:pPr>
    <w:rPr>
      <w:rFonts w:ascii="Arial" w:hAnsi="Arial" w:eastAsia="MS Mincho"/>
      <w:b/>
      <w:lang w:val="en-GB" w:eastAsia="en-GB"/>
    </w:rPr>
  </w:style>
  <w:style w:type="table" w:customStyle="1" w:styleId="176">
    <w:name w:val="网格型1"/>
    <w:basedOn w:val="87"/>
    <w:qFormat/>
    <w:uiPriority w:val="39"/>
    <w:rPr>
      <w:rFonts w:eastAsia="PMingLiU"/>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7">
    <w:name w:val="TAL Zchn"/>
    <w:uiPriority w:val="0"/>
    <w:rPr>
      <w:rFonts w:ascii="Arial" w:hAnsi="Arial"/>
      <w:sz w:val="18"/>
      <w:lang w:val="en-GB" w:eastAsia="en-US"/>
    </w:rPr>
  </w:style>
  <w:style w:type="table" w:customStyle="1" w:styleId="178">
    <w:name w:val="TableGrid2"/>
    <w:basedOn w:val="87"/>
    <w:qFormat/>
    <w:uiPriority w:val="99"/>
    <w:rPr>
      <w:rFonts w:ascii="CG Times (WN)" w:hAnsi="CG Times (W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
    <w:name w:val="TableGrid1"/>
    <w:basedOn w:val="87"/>
    <w:qFormat/>
    <w:uiPriority w:val="59"/>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
    <w:name w:val="网格型11"/>
    <w:basedOn w:val="8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
    <w:name w:val="网格型2"/>
    <w:basedOn w:val="8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
    <w:name w:val="网格型3"/>
    <w:basedOn w:val="87"/>
    <w:uiPriority w:val="5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83">
    <w:name w:val="Body Text (first graph)"/>
    <w:basedOn w:val="4"/>
    <w:next w:val="4"/>
    <w:link w:val="184"/>
    <w:qFormat/>
    <w:uiPriority w:val="0"/>
    <w:pPr>
      <w:tabs>
        <w:tab w:val="left" w:pos="360"/>
      </w:tabs>
      <w:spacing w:before="30" w:after="30"/>
    </w:pPr>
    <w:rPr>
      <w:rFonts w:ascii="Times New Roman" w:hAnsi="Times New Roman" w:eastAsia="Batang"/>
      <w:sz w:val="24"/>
    </w:rPr>
  </w:style>
  <w:style w:type="character" w:customStyle="1" w:styleId="184">
    <w:name w:val="Body Text (first graph) Char"/>
    <w:link w:val="183"/>
    <w:uiPriority w:val="0"/>
    <w:rPr>
      <w:rFonts w:ascii="Times New Roman" w:hAnsi="Times New Roman" w:eastAsia="Batang"/>
      <w:sz w:val="24"/>
      <w:szCs w:val="24"/>
      <w:lang w:eastAsia="en-US"/>
    </w:rPr>
  </w:style>
  <w:style w:type="paragraph" w:customStyle="1" w:styleId="185">
    <w:name w:val="正文1"/>
    <w:uiPriority w:val="0"/>
    <w:pPr>
      <w:spacing w:before="100" w:beforeAutospacing="1" w:after="180"/>
      <w:jc w:val="both"/>
    </w:pPr>
    <w:rPr>
      <w:rFonts w:ascii="Times New Roman" w:hAnsi="Times New Roman" w:eastAsia="宋体" w:cs="Times New Roman"/>
      <w:sz w:val="24"/>
      <w:szCs w:val="24"/>
      <w:lang w:val="en-US" w:eastAsia="zh-CN" w:bidi="ar-SA"/>
    </w:rPr>
  </w:style>
  <w:style w:type="character" w:customStyle="1" w:styleId="186">
    <w:name w:val="Caption Char1"/>
    <w:qFormat/>
    <w:uiPriority w:val="0"/>
    <w:rPr>
      <w:rFonts w:ascii="Times New Roman" w:hAnsi="Times New Roman" w:eastAsia="等线" w:cs="Times New Roman"/>
      <w:i/>
      <w:iCs/>
      <w:color w:val="44546A" w:themeColor="text2"/>
      <w:sz w:val="18"/>
      <w:szCs w:val="18"/>
      <w:lang w:val="en-GB" w:eastAsia="en-US"/>
      <w14:textFill>
        <w14:solidFill>
          <w14:schemeClr w14:val="tx2"/>
        </w14:solidFill>
      </w14:textFill>
    </w:rPr>
  </w:style>
  <w:style w:type="paragraph" w:customStyle="1" w:styleId="187">
    <w:name w:val="正文2"/>
    <w:uiPriority w:val="0"/>
    <w:pPr>
      <w:widowControl w:val="0"/>
      <w:jc w:val="both"/>
    </w:pPr>
    <w:rPr>
      <w:rFonts w:ascii="等线" w:hAnsi="等线" w:eastAsia="等线" w:cs="Times New Roman"/>
      <w:kern w:val="2"/>
      <w:sz w:val="21"/>
      <w:szCs w:val="21"/>
      <w:lang w:val="en-US" w:eastAsia="zh-CN" w:bidi="ar-SA"/>
    </w:rPr>
  </w:style>
  <w:style w:type="table" w:customStyle="1" w:styleId="188">
    <w:name w:val="网格型4"/>
    <w:basedOn w:val="87"/>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9">
    <w:name w:val="正文3"/>
    <w:uiPriority w:val="0"/>
    <w:rPr>
      <w:rFonts w:ascii="Calibri" w:hAnsi="Calibri" w:eastAsia="宋体" w:cs="Times New Roman"/>
      <w:sz w:val="24"/>
      <w:szCs w:val="24"/>
      <w:lang w:val="en-US" w:eastAsia="zh-CN" w:bidi="ar-SA"/>
    </w:rPr>
  </w:style>
  <w:style w:type="character" w:customStyle="1" w:styleId="190">
    <w:name w:val="ZGSM"/>
    <w:uiPriority w:val="0"/>
  </w:style>
  <w:style w:type="paragraph" w:customStyle="1" w:styleId="191">
    <w:name w:val="ZD"/>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92">
    <w:name w:val="TT"/>
    <w:basedOn w:val="3"/>
    <w:next w:val="1"/>
    <w:uiPriority w:val="0"/>
    <w:pPr>
      <w:keepLines/>
      <w:pBdr>
        <w:top w:val="single" w:color="auto" w:sz="12" w:space="3"/>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193">
    <w:name w:val="NF"/>
    <w:basedOn w:val="194"/>
    <w:uiPriority w:val="0"/>
    <w:pPr>
      <w:keepNext/>
      <w:spacing w:after="0"/>
    </w:pPr>
    <w:rPr>
      <w:rFonts w:ascii="Arial" w:hAnsi="Arial"/>
      <w:sz w:val="18"/>
    </w:rPr>
  </w:style>
  <w:style w:type="paragraph" w:customStyle="1" w:styleId="194">
    <w:name w:val="NO"/>
    <w:basedOn w:val="1"/>
    <w:uiPriority w:val="0"/>
    <w:pPr>
      <w:keepLines/>
      <w:spacing w:after="180"/>
      <w:ind w:left="1135" w:hanging="851"/>
    </w:pPr>
    <w:rPr>
      <w:rFonts w:ascii="Times New Roman" w:hAnsi="Times New Roman" w:eastAsia="MS Mincho"/>
      <w:szCs w:val="20"/>
      <w:lang w:val="en-GB"/>
    </w:rPr>
  </w:style>
  <w:style w:type="paragraph" w:customStyle="1" w:styleId="19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196">
    <w:name w:val="TAR"/>
    <w:basedOn w:val="130"/>
    <w:uiPriority w:val="0"/>
    <w:pPr>
      <w:jc w:val="right"/>
    </w:pPr>
    <w:rPr>
      <w:rFonts w:eastAsia="MS Mincho"/>
    </w:rPr>
  </w:style>
  <w:style w:type="paragraph" w:customStyle="1" w:styleId="197">
    <w:name w:val="EX"/>
    <w:basedOn w:val="1"/>
    <w:uiPriority w:val="0"/>
    <w:pPr>
      <w:keepLines/>
      <w:spacing w:after="180"/>
      <w:ind w:left="1702" w:hanging="1418"/>
    </w:pPr>
    <w:rPr>
      <w:rFonts w:ascii="Times New Roman" w:hAnsi="Times New Roman" w:eastAsia="MS Mincho"/>
      <w:szCs w:val="20"/>
      <w:lang w:val="en-GB"/>
    </w:rPr>
  </w:style>
  <w:style w:type="paragraph" w:customStyle="1" w:styleId="198">
    <w:name w:val="NW"/>
    <w:basedOn w:val="194"/>
    <w:uiPriority w:val="0"/>
    <w:pPr>
      <w:spacing w:after="0"/>
    </w:pPr>
  </w:style>
  <w:style w:type="paragraph" w:customStyle="1" w:styleId="199">
    <w:name w:val="EW"/>
    <w:basedOn w:val="197"/>
    <w:uiPriority w:val="0"/>
    <w:pPr>
      <w:spacing w:after="0"/>
    </w:pPr>
  </w:style>
  <w:style w:type="paragraph" w:customStyle="1" w:styleId="200">
    <w:name w:val="Editor's Note"/>
    <w:basedOn w:val="194"/>
    <w:uiPriority w:val="0"/>
    <w:pPr>
      <w:ind w:left="1418" w:hanging="1134"/>
    </w:pPr>
    <w:rPr>
      <w:color w:val="FF0000"/>
    </w:rPr>
  </w:style>
  <w:style w:type="paragraph" w:customStyle="1" w:styleId="201">
    <w:name w:val="ZA"/>
    <w:uiPriority w:val="0"/>
    <w:pPr>
      <w:keepNext/>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2">
    <w:name w:val="ZB"/>
    <w:uiPriority w:val="0"/>
    <w:pPr>
      <w:keepNext/>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203">
    <w:name w:val="ZU"/>
    <w:uiPriority w:val="0"/>
    <w:pPr>
      <w:keepNext/>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204">
    <w:name w:val="TAN"/>
    <w:basedOn w:val="130"/>
    <w:uiPriority w:val="0"/>
    <w:pPr>
      <w:ind w:left="851" w:hanging="851"/>
    </w:pPr>
    <w:rPr>
      <w:rFonts w:eastAsia="MS Mincho"/>
    </w:rPr>
  </w:style>
  <w:style w:type="paragraph" w:customStyle="1" w:styleId="205">
    <w:name w:val="ZH"/>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206">
    <w:name w:val="ZG"/>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07">
    <w:name w:val="B3"/>
    <w:basedOn w:val="1"/>
    <w:uiPriority w:val="0"/>
    <w:pPr>
      <w:spacing w:after="180"/>
      <w:ind w:left="1135" w:hanging="284"/>
    </w:pPr>
    <w:rPr>
      <w:rFonts w:ascii="Times New Roman" w:hAnsi="Times New Roman" w:eastAsia="MS Mincho"/>
      <w:szCs w:val="20"/>
      <w:lang w:val="en-GB"/>
    </w:rPr>
  </w:style>
  <w:style w:type="paragraph" w:customStyle="1" w:styleId="208">
    <w:name w:val="B4"/>
    <w:basedOn w:val="1"/>
    <w:uiPriority w:val="0"/>
    <w:pPr>
      <w:spacing w:after="180"/>
      <w:ind w:left="1418" w:hanging="284"/>
    </w:pPr>
    <w:rPr>
      <w:rFonts w:ascii="Times New Roman" w:hAnsi="Times New Roman" w:eastAsia="MS Mincho"/>
      <w:szCs w:val="20"/>
      <w:lang w:val="en-GB"/>
    </w:rPr>
  </w:style>
  <w:style w:type="paragraph" w:customStyle="1" w:styleId="209">
    <w:name w:val="B5"/>
    <w:basedOn w:val="1"/>
    <w:uiPriority w:val="0"/>
    <w:pPr>
      <w:spacing w:after="180"/>
      <w:ind w:left="1702" w:hanging="284"/>
    </w:pPr>
    <w:rPr>
      <w:rFonts w:ascii="Times New Roman" w:hAnsi="Times New Roman" w:eastAsia="MS Mincho"/>
      <w:szCs w:val="20"/>
      <w:lang w:val="en-GB"/>
    </w:rPr>
  </w:style>
  <w:style w:type="paragraph" w:customStyle="1" w:styleId="210">
    <w:name w:val="ZTD"/>
    <w:basedOn w:val="202"/>
    <w:uiPriority w:val="0"/>
    <w:pPr>
      <w:framePr w:hRule="auto" w:y="852"/>
    </w:pPr>
    <w:rPr>
      <w:i w:val="0"/>
      <w:sz w:val="40"/>
    </w:rPr>
  </w:style>
  <w:style w:type="paragraph" w:customStyle="1" w:styleId="211">
    <w:name w:val="ZV"/>
    <w:basedOn w:val="203"/>
    <w:uiPriority w:val="0"/>
    <w:pPr>
      <w:framePr w:y="16161"/>
    </w:pPr>
  </w:style>
  <w:style w:type="paragraph" w:customStyle="1" w:styleId="212">
    <w:name w:val="TAJ"/>
    <w:basedOn w:val="128"/>
    <w:uiPriority w:val="0"/>
    <w:rPr>
      <w:rFonts w:eastAsia="MS Mincho"/>
    </w:rPr>
  </w:style>
  <w:style w:type="paragraph" w:customStyle="1" w:styleId="213">
    <w:name w:val="Guidance"/>
    <w:basedOn w:val="1"/>
    <w:uiPriority w:val="0"/>
    <w:pPr>
      <w:spacing w:after="180"/>
    </w:pPr>
    <w:rPr>
      <w:rFonts w:ascii="Times New Roman" w:hAnsi="Times New Roman" w:eastAsia="MS Mincho"/>
      <w:i/>
      <w:color w:val="0000FF"/>
      <w:szCs w:val="20"/>
      <w:lang w:val="en-GB"/>
    </w:rPr>
  </w:style>
  <w:style w:type="table" w:customStyle="1" w:styleId="214">
    <w:name w:val="网格型5"/>
    <w:basedOn w:val="87"/>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5">
    <w:name w:val="未处理的提及2"/>
    <w:semiHidden/>
    <w:unhideWhenUsed/>
    <w:uiPriority w:val="99"/>
    <w:rPr>
      <w:color w:val="605E5C"/>
      <w:shd w:val="clear" w:color="auto" w:fill="E1DFDD"/>
    </w:rPr>
  </w:style>
  <w:style w:type="paragraph" w:customStyle="1" w:styleId="216">
    <w:name w:val="书目1"/>
    <w:basedOn w:val="1"/>
    <w:next w:val="1"/>
    <w:semiHidden/>
    <w:unhideWhenUsed/>
    <w:uiPriority w:val="37"/>
    <w:pPr>
      <w:spacing w:after="180"/>
    </w:pPr>
    <w:rPr>
      <w:rFonts w:ascii="Times New Roman" w:hAnsi="Times New Roman" w:eastAsia="MS Mincho"/>
      <w:szCs w:val="20"/>
      <w:lang w:val="en-GB"/>
    </w:rPr>
  </w:style>
  <w:style w:type="paragraph" w:customStyle="1" w:styleId="217">
    <w:name w:val="文本块1"/>
    <w:basedOn w:val="1"/>
    <w:next w:val="40"/>
    <w:uiPriority w:val="0"/>
    <w:pPr>
      <w:pBdr>
        <w:top w:val="single" w:color="4472C4" w:sz="2" w:space="10"/>
        <w:left w:val="single" w:color="4472C4" w:sz="2" w:space="10"/>
        <w:bottom w:val="single" w:color="4472C4" w:sz="2" w:space="10"/>
        <w:right w:val="single" w:color="4472C4" w:sz="2" w:space="10"/>
      </w:pBdr>
      <w:spacing w:after="180"/>
      <w:ind w:left="1152" w:right="1152"/>
    </w:pPr>
    <w:rPr>
      <w:rFonts w:ascii="Calibri" w:hAnsi="Calibri" w:eastAsia="Yu Mincho"/>
      <w:i/>
      <w:iCs/>
      <w:color w:val="4472C4"/>
      <w:szCs w:val="20"/>
      <w:lang w:val="en-GB"/>
    </w:rPr>
  </w:style>
  <w:style w:type="character" w:customStyle="1" w:styleId="218">
    <w:name w:val="正文文本 2 字符"/>
    <w:basedOn w:val="89"/>
    <w:link w:val="74"/>
    <w:uiPriority w:val="0"/>
    <w:rPr>
      <w:rFonts w:ascii="Times New Roman" w:hAnsi="Times New Roman" w:eastAsia="MS Mincho" w:cs="Times New Roman"/>
      <w:kern w:val="0"/>
      <w:sz w:val="20"/>
      <w:szCs w:val="20"/>
      <w:lang w:val="en-GB" w:eastAsia="en-US"/>
    </w:rPr>
  </w:style>
  <w:style w:type="character" w:customStyle="1" w:styleId="219">
    <w:name w:val="正文文本 3 字符"/>
    <w:basedOn w:val="89"/>
    <w:link w:val="32"/>
    <w:uiPriority w:val="0"/>
    <w:rPr>
      <w:rFonts w:ascii="Times New Roman" w:hAnsi="Times New Roman" w:eastAsia="MS Mincho" w:cs="Times New Roman"/>
      <w:kern w:val="0"/>
      <w:sz w:val="16"/>
      <w:szCs w:val="16"/>
      <w:lang w:val="en-GB" w:eastAsia="en-US"/>
    </w:rPr>
  </w:style>
  <w:style w:type="character" w:customStyle="1" w:styleId="220">
    <w:name w:val="正文文本首行缩进 字符"/>
    <w:basedOn w:val="133"/>
    <w:link w:val="85"/>
    <w:uiPriority w:val="0"/>
    <w:rPr>
      <w:rFonts w:ascii="Times New Roman" w:hAnsi="Times New Roman" w:eastAsia="MS Mincho" w:cs="Times New Roman"/>
      <w:kern w:val="0"/>
      <w:sz w:val="20"/>
      <w:szCs w:val="20"/>
      <w:lang w:val="en-GB" w:eastAsia="en-US"/>
    </w:rPr>
  </w:style>
  <w:style w:type="character" w:customStyle="1" w:styleId="221">
    <w:name w:val="正文文本缩进 字符"/>
    <w:basedOn w:val="89"/>
    <w:link w:val="35"/>
    <w:uiPriority w:val="0"/>
    <w:rPr>
      <w:rFonts w:ascii="Times New Roman" w:hAnsi="Times New Roman" w:eastAsia="MS Mincho" w:cs="Times New Roman"/>
      <w:kern w:val="0"/>
      <w:sz w:val="20"/>
      <w:szCs w:val="20"/>
      <w:lang w:val="en-GB" w:eastAsia="en-US"/>
    </w:rPr>
  </w:style>
  <w:style w:type="character" w:customStyle="1" w:styleId="222">
    <w:name w:val="正文文本首行缩进 2 字符"/>
    <w:basedOn w:val="221"/>
    <w:link w:val="86"/>
    <w:uiPriority w:val="0"/>
    <w:rPr>
      <w:rFonts w:ascii="Times New Roman" w:hAnsi="Times New Roman" w:eastAsia="MS Mincho" w:cs="Times New Roman"/>
      <w:kern w:val="0"/>
      <w:sz w:val="20"/>
      <w:szCs w:val="20"/>
      <w:lang w:val="en-GB" w:eastAsia="en-US"/>
    </w:rPr>
  </w:style>
  <w:style w:type="character" w:customStyle="1" w:styleId="223">
    <w:name w:val="正文文本缩进 2 字符"/>
    <w:basedOn w:val="89"/>
    <w:link w:val="55"/>
    <w:uiPriority w:val="0"/>
    <w:rPr>
      <w:rFonts w:ascii="Times New Roman" w:hAnsi="Times New Roman" w:eastAsia="MS Mincho" w:cs="Times New Roman"/>
      <w:kern w:val="0"/>
      <w:sz w:val="20"/>
      <w:szCs w:val="20"/>
      <w:lang w:val="en-GB" w:eastAsia="en-US"/>
    </w:rPr>
  </w:style>
  <w:style w:type="character" w:customStyle="1" w:styleId="224">
    <w:name w:val="正文文本缩进 3 字符"/>
    <w:basedOn w:val="89"/>
    <w:link w:val="69"/>
    <w:uiPriority w:val="0"/>
    <w:rPr>
      <w:rFonts w:ascii="Times New Roman" w:hAnsi="Times New Roman" w:eastAsia="MS Mincho" w:cs="Times New Roman"/>
      <w:kern w:val="0"/>
      <w:sz w:val="16"/>
      <w:szCs w:val="16"/>
      <w:lang w:val="en-GB" w:eastAsia="en-US"/>
    </w:rPr>
  </w:style>
  <w:style w:type="character" w:customStyle="1" w:styleId="225">
    <w:name w:val="结束语 字符"/>
    <w:basedOn w:val="89"/>
    <w:link w:val="33"/>
    <w:uiPriority w:val="0"/>
    <w:rPr>
      <w:rFonts w:ascii="Times New Roman" w:hAnsi="Times New Roman" w:eastAsia="MS Mincho" w:cs="Times New Roman"/>
      <w:kern w:val="0"/>
      <w:sz w:val="20"/>
      <w:szCs w:val="20"/>
      <w:lang w:val="en-GB" w:eastAsia="en-US"/>
    </w:rPr>
  </w:style>
  <w:style w:type="character" w:customStyle="1" w:styleId="226">
    <w:name w:val="日期 字符"/>
    <w:basedOn w:val="89"/>
    <w:link w:val="54"/>
    <w:uiPriority w:val="0"/>
    <w:rPr>
      <w:rFonts w:ascii="Times New Roman" w:hAnsi="Times New Roman" w:eastAsia="MS Mincho" w:cs="Times New Roman"/>
      <w:kern w:val="0"/>
      <w:sz w:val="20"/>
      <w:szCs w:val="20"/>
      <w:lang w:val="en-GB" w:eastAsia="en-US"/>
    </w:rPr>
  </w:style>
  <w:style w:type="character" w:customStyle="1" w:styleId="227">
    <w:name w:val="电子邮件签名 字符"/>
    <w:basedOn w:val="89"/>
    <w:link w:val="20"/>
    <w:uiPriority w:val="0"/>
    <w:rPr>
      <w:rFonts w:ascii="Times New Roman" w:hAnsi="Times New Roman" w:eastAsia="MS Mincho" w:cs="Times New Roman"/>
      <w:kern w:val="0"/>
      <w:sz w:val="20"/>
      <w:szCs w:val="20"/>
      <w:lang w:val="en-GB" w:eastAsia="en-US"/>
    </w:rPr>
  </w:style>
  <w:style w:type="character" w:customStyle="1" w:styleId="228">
    <w:name w:val="尾注文本 字符"/>
    <w:basedOn w:val="89"/>
    <w:link w:val="56"/>
    <w:uiPriority w:val="0"/>
    <w:rPr>
      <w:rFonts w:ascii="Times New Roman" w:hAnsi="Times New Roman" w:eastAsia="MS Mincho" w:cs="Times New Roman"/>
      <w:kern w:val="0"/>
      <w:sz w:val="20"/>
      <w:szCs w:val="20"/>
      <w:lang w:val="en-GB" w:eastAsia="en-US"/>
    </w:rPr>
  </w:style>
  <w:style w:type="paragraph" w:customStyle="1" w:styleId="229">
    <w:name w:val="收信人地址1"/>
    <w:basedOn w:val="1"/>
    <w:next w:val="26"/>
    <w:uiPriority w:val="0"/>
    <w:pPr>
      <w:framePr w:w="7920" w:h="1980" w:hRule="exact" w:hSpace="180" w:wrap="auto" w:vAnchor="margin" w:hAnchor="page" w:xAlign="center" w:yAlign="bottom"/>
      <w:ind w:left="2880"/>
    </w:pPr>
    <w:rPr>
      <w:rFonts w:ascii="Calibri Light" w:hAnsi="Calibri Light" w:eastAsia="Yu Gothic Light"/>
      <w:sz w:val="24"/>
      <w:lang w:val="en-GB"/>
    </w:rPr>
  </w:style>
  <w:style w:type="paragraph" w:customStyle="1" w:styleId="230">
    <w:name w:val="寄信人地址1"/>
    <w:basedOn w:val="1"/>
    <w:next w:val="60"/>
    <w:uiPriority w:val="0"/>
    <w:rPr>
      <w:rFonts w:ascii="Calibri Light" w:hAnsi="Calibri Light" w:eastAsia="Yu Gothic Light"/>
      <w:szCs w:val="20"/>
      <w:lang w:val="en-GB"/>
    </w:rPr>
  </w:style>
  <w:style w:type="character" w:customStyle="1" w:styleId="231">
    <w:name w:val="脚注文本 字符"/>
    <w:basedOn w:val="89"/>
    <w:link w:val="66"/>
    <w:uiPriority w:val="0"/>
    <w:rPr>
      <w:rFonts w:ascii="Times New Roman" w:hAnsi="Times New Roman" w:eastAsia="MS Mincho" w:cs="Times New Roman"/>
      <w:kern w:val="0"/>
      <w:sz w:val="20"/>
      <w:szCs w:val="20"/>
      <w:lang w:val="en-GB" w:eastAsia="en-US"/>
    </w:rPr>
  </w:style>
  <w:style w:type="character" w:customStyle="1" w:styleId="232">
    <w:name w:val="HTML 地址 字符"/>
    <w:basedOn w:val="89"/>
    <w:link w:val="42"/>
    <w:uiPriority w:val="0"/>
    <w:rPr>
      <w:rFonts w:ascii="Times New Roman" w:hAnsi="Times New Roman" w:eastAsia="MS Mincho" w:cs="Times New Roman"/>
      <w:i/>
      <w:iCs/>
      <w:kern w:val="0"/>
      <w:sz w:val="20"/>
      <w:szCs w:val="20"/>
      <w:lang w:val="en-GB" w:eastAsia="en-US"/>
    </w:rPr>
  </w:style>
  <w:style w:type="paragraph" w:customStyle="1" w:styleId="233">
    <w:name w:val="索引标题1"/>
    <w:basedOn w:val="1"/>
    <w:next w:val="81"/>
    <w:uiPriority w:val="0"/>
    <w:pPr>
      <w:spacing w:after="180"/>
    </w:pPr>
    <w:rPr>
      <w:rFonts w:ascii="Calibri Light" w:hAnsi="Calibri Light" w:eastAsia="Yu Gothic Light"/>
      <w:b/>
      <w:bCs/>
      <w:szCs w:val="20"/>
      <w:lang w:val="en-GB"/>
    </w:rPr>
  </w:style>
  <w:style w:type="paragraph" w:customStyle="1" w:styleId="234">
    <w:name w:val="明显引用1"/>
    <w:basedOn w:val="1"/>
    <w:next w:val="1"/>
    <w:qFormat/>
    <w:uiPriority w:val="30"/>
    <w:pPr>
      <w:pBdr>
        <w:top w:val="single" w:color="4472C4" w:sz="4" w:space="10"/>
        <w:bottom w:val="single" w:color="4472C4" w:sz="4" w:space="10"/>
      </w:pBdr>
      <w:spacing w:before="360" w:after="360"/>
      <w:ind w:left="864" w:right="864"/>
      <w:jc w:val="center"/>
    </w:pPr>
    <w:rPr>
      <w:rFonts w:ascii="Times New Roman" w:hAnsi="Times New Roman" w:eastAsia="MS Mincho"/>
      <w:i/>
      <w:iCs/>
      <w:color w:val="4472C4"/>
      <w:szCs w:val="20"/>
      <w:lang w:val="en-GB"/>
    </w:rPr>
  </w:style>
  <w:style w:type="character" w:customStyle="1" w:styleId="235">
    <w:name w:val="明显引用 字符"/>
    <w:basedOn w:val="89"/>
    <w:link w:val="236"/>
    <w:uiPriority w:val="30"/>
    <w:rPr>
      <w:i/>
      <w:iCs/>
      <w:color w:val="4472C4"/>
      <w:lang w:eastAsia="en-US"/>
    </w:rPr>
  </w:style>
  <w:style w:type="paragraph" w:styleId="236">
    <w:name w:val="Intense Quote"/>
    <w:basedOn w:val="1"/>
    <w:next w:val="1"/>
    <w:link w:val="235"/>
    <w:qFormat/>
    <w:uiPriority w:val="30"/>
    <w:pPr>
      <w:pBdr>
        <w:top w:val="single" w:color="4472C4" w:themeColor="accent1" w:sz="4" w:space="10"/>
        <w:bottom w:val="single" w:color="4472C4" w:themeColor="accent1" w:sz="4" w:space="10"/>
      </w:pBdr>
      <w:spacing w:before="360" w:after="360"/>
      <w:ind w:left="864" w:right="864"/>
      <w:jc w:val="center"/>
    </w:pPr>
    <w:rPr>
      <w:rFonts w:asciiTheme="minorHAnsi" w:hAnsiTheme="minorHAnsi" w:eastAsiaTheme="minorEastAsia" w:cstheme="minorBidi"/>
      <w:i/>
      <w:iCs/>
      <w:color w:val="4472C4"/>
      <w:kern w:val="2"/>
      <w:sz w:val="21"/>
      <w:szCs w:val="22"/>
    </w:rPr>
  </w:style>
  <w:style w:type="character" w:customStyle="1" w:styleId="237">
    <w:name w:val="宏文本 字符"/>
    <w:basedOn w:val="89"/>
    <w:link w:val="2"/>
    <w:uiPriority w:val="0"/>
    <w:rPr>
      <w:rFonts w:ascii="Consolas" w:hAnsi="Consolas" w:eastAsia="MS Mincho" w:cs="Times New Roman"/>
      <w:kern w:val="0"/>
      <w:sz w:val="20"/>
      <w:szCs w:val="20"/>
      <w:lang w:val="en-GB" w:eastAsia="en-US"/>
    </w:rPr>
  </w:style>
  <w:style w:type="paragraph" w:customStyle="1" w:styleId="238">
    <w:name w:val="信息标题1"/>
    <w:basedOn w:val="1"/>
    <w:next w:val="77"/>
    <w:link w:val="239"/>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Yu Gothic Light"/>
      <w:sz w:val="24"/>
    </w:rPr>
  </w:style>
  <w:style w:type="character" w:customStyle="1" w:styleId="239">
    <w:name w:val="信息标题 字符"/>
    <w:basedOn w:val="89"/>
    <w:link w:val="238"/>
    <w:uiPriority w:val="0"/>
    <w:rPr>
      <w:rFonts w:ascii="Calibri Light" w:hAnsi="Calibri Light" w:eastAsia="Yu Gothic Light" w:cs="Times New Roman"/>
      <w:kern w:val="0"/>
      <w:sz w:val="24"/>
      <w:szCs w:val="24"/>
      <w:shd w:val="pct20" w:color="auto" w:fill="auto"/>
      <w:lang w:eastAsia="en-US"/>
    </w:rPr>
  </w:style>
  <w:style w:type="paragraph" w:styleId="240">
    <w:name w:val="No Spacing"/>
    <w:qFormat/>
    <w:uiPriority w:val="1"/>
    <w:rPr>
      <w:rFonts w:ascii="Times New Roman" w:hAnsi="Times New Roman" w:eastAsia="MS Mincho" w:cs="Times New Roman"/>
      <w:lang w:val="en-GB" w:eastAsia="en-US" w:bidi="ar-SA"/>
    </w:rPr>
  </w:style>
  <w:style w:type="character" w:customStyle="1" w:styleId="241">
    <w:name w:val="注释标题 字符"/>
    <w:basedOn w:val="89"/>
    <w:link w:val="17"/>
    <w:uiPriority w:val="0"/>
    <w:rPr>
      <w:rFonts w:ascii="Times New Roman" w:hAnsi="Times New Roman" w:eastAsia="MS Mincho" w:cs="Times New Roman"/>
      <w:kern w:val="0"/>
      <w:sz w:val="20"/>
      <w:szCs w:val="20"/>
      <w:lang w:val="en-GB" w:eastAsia="en-US"/>
    </w:rPr>
  </w:style>
  <w:style w:type="character" w:customStyle="1" w:styleId="242">
    <w:name w:val="纯文本 字符"/>
    <w:basedOn w:val="89"/>
    <w:link w:val="49"/>
    <w:uiPriority w:val="0"/>
    <w:rPr>
      <w:rFonts w:ascii="Consolas" w:hAnsi="Consolas" w:eastAsia="MS Mincho" w:cs="Times New Roman"/>
      <w:kern w:val="0"/>
      <w:szCs w:val="21"/>
      <w:lang w:val="en-GB" w:eastAsia="en-US"/>
    </w:rPr>
  </w:style>
  <w:style w:type="paragraph" w:customStyle="1" w:styleId="243">
    <w:name w:val="引用1"/>
    <w:basedOn w:val="1"/>
    <w:next w:val="1"/>
    <w:qFormat/>
    <w:uiPriority w:val="29"/>
    <w:pPr>
      <w:spacing w:before="200" w:after="160"/>
      <w:ind w:left="864" w:right="864"/>
      <w:jc w:val="center"/>
    </w:pPr>
    <w:rPr>
      <w:rFonts w:ascii="Times New Roman" w:hAnsi="Times New Roman" w:eastAsia="MS Mincho"/>
      <w:i/>
      <w:iCs/>
      <w:color w:val="404040"/>
      <w:szCs w:val="20"/>
      <w:lang w:val="en-GB"/>
    </w:rPr>
  </w:style>
  <w:style w:type="character" w:customStyle="1" w:styleId="244">
    <w:name w:val="引用 字符"/>
    <w:basedOn w:val="89"/>
    <w:link w:val="245"/>
    <w:uiPriority w:val="29"/>
    <w:rPr>
      <w:i/>
      <w:iCs/>
      <w:color w:val="404040"/>
      <w:lang w:eastAsia="en-US"/>
    </w:rPr>
  </w:style>
  <w:style w:type="paragraph" w:styleId="245">
    <w:name w:val="Quote"/>
    <w:basedOn w:val="1"/>
    <w:next w:val="1"/>
    <w:link w:val="244"/>
    <w:qFormat/>
    <w:uiPriority w:val="29"/>
    <w:pPr>
      <w:spacing w:before="200" w:after="160"/>
      <w:ind w:left="864" w:right="864"/>
      <w:jc w:val="center"/>
    </w:pPr>
    <w:rPr>
      <w:rFonts w:asciiTheme="minorHAnsi" w:hAnsiTheme="minorHAnsi" w:eastAsiaTheme="minorEastAsia" w:cstheme="minorBidi"/>
      <w:i/>
      <w:iCs/>
      <w:color w:val="404040"/>
      <w:kern w:val="2"/>
      <w:sz w:val="21"/>
      <w:szCs w:val="22"/>
    </w:rPr>
  </w:style>
  <w:style w:type="character" w:customStyle="1" w:styleId="246">
    <w:name w:val="称呼 字符"/>
    <w:basedOn w:val="89"/>
    <w:link w:val="31"/>
    <w:uiPriority w:val="0"/>
    <w:rPr>
      <w:rFonts w:ascii="Times New Roman" w:hAnsi="Times New Roman" w:eastAsia="MS Mincho" w:cs="Times New Roman"/>
      <w:kern w:val="0"/>
      <w:sz w:val="20"/>
      <w:szCs w:val="20"/>
      <w:lang w:val="en-GB" w:eastAsia="en-US"/>
    </w:rPr>
  </w:style>
  <w:style w:type="character" w:customStyle="1" w:styleId="247">
    <w:name w:val="签名 字符"/>
    <w:basedOn w:val="89"/>
    <w:link w:val="62"/>
    <w:uiPriority w:val="0"/>
    <w:rPr>
      <w:rFonts w:ascii="Times New Roman" w:hAnsi="Times New Roman" w:eastAsia="MS Mincho" w:cs="Times New Roman"/>
      <w:kern w:val="0"/>
      <w:sz w:val="20"/>
      <w:szCs w:val="20"/>
      <w:lang w:val="en-GB" w:eastAsia="en-US"/>
    </w:rPr>
  </w:style>
  <w:style w:type="paragraph" w:customStyle="1" w:styleId="248">
    <w:name w:val="副标题1"/>
    <w:basedOn w:val="1"/>
    <w:next w:val="1"/>
    <w:qFormat/>
    <w:uiPriority w:val="0"/>
    <w:pPr>
      <w:spacing w:after="160"/>
    </w:pPr>
    <w:rPr>
      <w:rFonts w:ascii="Calibri" w:hAnsi="Calibri" w:eastAsia="Yu Mincho"/>
      <w:color w:val="5A5A5A"/>
      <w:spacing w:val="15"/>
      <w:sz w:val="22"/>
      <w:szCs w:val="22"/>
      <w:lang w:val="en-GB"/>
    </w:rPr>
  </w:style>
  <w:style w:type="character" w:customStyle="1" w:styleId="249">
    <w:name w:val="副标题 字符"/>
    <w:basedOn w:val="89"/>
    <w:link w:val="64"/>
    <w:uiPriority w:val="0"/>
    <w:rPr>
      <w:rFonts w:ascii="Calibri" w:hAnsi="Calibri" w:eastAsia="Yu Mincho"/>
      <w:color w:val="5A5A5A"/>
      <w:spacing w:val="15"/>
      <w:sz w:val="22"/>
      <w:lang w:eastAsia="en-US"/>
    </w:rPr>
  </w:style>
  <w:style w:type="paragraph" w:customStyle="1" w:styleId="250">
    <w:name w:val="标题1"/>
    <w:basedOn w:val="1"/>
    <w:next w:val="1"/>
    <w:qFormat/>
    <w:uiPriority w:val="0"/>
    <w:pPr>
      <w:contextualSpacing/>
    </w:pPr>
    <w:rPr>
      <w:rFonts w:ascii="Calibri Light" w:hAnsi="Calibri Light" w:eastAsia="Yu Gothic Light"/>
      <w:spacing w:val="-10"/>
      <w:kern w:val="28"/>
      <w:sz w:val="56"/>
      <w:szCs w:val="56"/>
      <w:lang w:val="en-GB"/>
    </w:rPr>
  </w:style>
  <w:style w:type="character" w:customStyle="1" w:styleId="251">
    <w:name w:val="标题 字符"/>
    <w:basedOn w:val="89"/>
    <w:link w:val="83"/>
    <w:uiPriority w:val="0"/>
    <w:rPr>
      <w:rFonts w:ascii="Calibri Light" w:hAnsi="Calibri Light" w:eastAsia="Yu Gothic Light"/>
      <w:spacing w:val="-10"/>
      <w:kern w:val="28"/>
      <w:sz w:val="56"/>
      <w:szCs w:val="56"/>
      <w:lang w:eastAsia="en-US"/>
    </w:rPr>
  </w:style>
  <w:style w:type="paragraph" w:customStyle="1" w:styleId="252">
    <w:name w:val="TOC 标题1"/>
    <w:basedOn w:val="3"/>
    <w:next w:val="1"/>
    <w:semiHidden/>
    <w:unhideWhenUsed/>
    <w:qFormat/>
    <w:uiPriority w:val="39"/>
    <w:pPr>
      <w:keepLines/>
      <w:spacing w:before="240" w:after="0"/>
      <w:outlineLvl w:val="9"/>
    </w:pPr>
    <w:rPr>
      <w:rFonts w:ascii="Calibri Light" w:hAnsi="Calibri Light" w:eastAsia="Yu Gothic Light" w:cs="Times New Roman"/>
      <w:b w:val="0"/>
      <w:bCs w:val="0"/>
      <w:color w:val="2F5496"/>
      <w:kern w:val="0"/>
      <w:sz w:val="32"/>
      <w:lang w:val="en-GB" w:eastAsia="en-US"/>
    </w:rPr>
  </w:style>
  <w:style w:type="character" w:customStyle="1" w:styleId="253">
    <w:name w:val="列表段落 字符3"/>
    <w:qFormat/>
    <w:locked/>
    <w:uiPriority w:val="34"/>
    <w:rPr>
      <w:lang w:eastAsia="en-US"/>
    </w:rPr>
  </w:style>
  <w:style w:type="character" w:customStyle="1" w:styleId="254">
    <w:name w:val="明显引用 字符1"/>
    <w:basedOn w:val="89"/>
    <w:uiPriority w:val="99"/>
    <w:rPr>
      <w:rFonts w:ascii="CG Times (WN)" w:hAnsi="CG Times (WN)" w:eastAsia="Times New Roman" w:cs="Times New Roman"/>
      <w:i/>
      <w:iCs/>
      <w:color w:val="4472C4" w:themeColor="accent1"/>
      <w:kern w:val="0"/>
      <w:sz w:val="20"/>
      <w:szCs w:val="24"/>
      <w:lang w:eastAsia="en-US"/>
      <w14:textFill>
        <w14:solidFill>
          <w14:schemeClr w14:val="accent1"/>
        </w14:solidFill>
      </w14:textFill>
    </w:rPr>
  </w:style>
  <w:style w:type="character" w:customStyle="1" w:styleId="255">
    <w:name w:val="信息标题 字符1"/>
    <w:basedOn w:val="89"/>
    <w:link w:val="77"/>
    <w:uiPriority w:val="0"/>
    <w:rPr>
      <w:rFonts w:asciiTheme="majorHAnsi" w:hAnsiTheme="majorHAnsi" w:eastAsiaTheme="majorEastAsia" w:cstheme="majorBidi"/>
      <w:kern w:val="0"/>
      <w:sz w:val="24"/>
      <w:szCs w:val="24"/>
      <w:shd w:val="pct20" w:color="auto" w:fill="auto"/>
      <w:lang w:eastAsia="en-US"/>
    </w:rPr>
  </w:style>
  <w:style w:type="character" w:customStyle="1" w:styleId="256">
    <w:name w:val="引用 字符1"/>
    <w:basedOn w:val="89"/>
    <w:uiPriority w:val="99"/>
    <w:rPr>
      <w:rFonts w:ascii="CG Times (WN)" w:hAnsi="CG Times (WN)" w:eastAsia="Times New Roman" w:cs="Times New Roman"/>
      <w:i/>
      <w:iCs/>
      <w:color w:val="404040" w:themeColor="text1" w:themeTint="BF"/>
      <w:kern w:val="0"/>
      <w:sz w:val="20"/>
      <w:szCs w:val="24"/>
      <w:lang w:eastAsia="en-US"/>
      <w14:textFill>
        <w14:solidFill>
          <w14:schemeClr w14:val="tx1">
            <w14:lumMod w14:val="75000"/>
            <w14:lumOff w14:val="25000"/>
          </w14:schemeClr>
        </w14:solidFill>
      </w14:textFill>
    </w:rPr>
  </w:style>
  <w:style w:type="character" w:customStyle="1" w:styleId="257">
    <w:name w:val="副标题 字符1"/>
    <w:basedOn w:val="89"/>
    <w:uiPriority w:val="0"/>
    <w:rPr>
      <w:b/>
      <w:bCs/>
      <w:kern w:val="28"/>
      <w:sz w:val="32"/>
      <w:szCs w:val="32"/>
      <w:lang w:eastAsia="en-US"/>
    </w:rPr>
  </w:style>
  <w:style w:type="character" w:customStyle="1" w:styleId="258">
    <w:name w:val="标题 字符1"/>
    <w:basedOn w:val="89"/>
    <w:uiPriority w:val="0"/>
    <w:rPr>
      <w:rFonts w:asciiTheme="majorHAnsi" w:hAnsiTheme="majorHAnsi" w:eastAsiaTheme="majorEastAsia" w:cstheme="majorBidi"/>
      <w:b/>
      <w:bCs/>
      <w:kern w:val="0"/>
      <w:sz w:val="32"/>
      <w:szCs w:val="32"/>
      <w:lang w:eastAsia="en-US"/>
    </w:rPr>
  </w:style>
  <w:style w:type="table" w:customStyle="1" w:styleId="259">
    <w:name w:val="网格型6"/>
    <w:basedOn w:val="87"/>
    <w:uiPriority w:val="0"/>
    <w:rPr>
      <w:rFonts w:ascii="CG Times (WN)" w:hAnsi="CG Times (WN)"/>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leGrid21"/>
    <w:basedOn w:val="87"/>
    <w:uiPriority w:val="99"/>
    <w:rPr>
      <w:rFonts w:ascii="CG Times (WN)" w:hAnsi="CG Times (W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网格型7"/>
    <w:basedOn w:val="87"/>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3GPP_Header"/>
    <w:basedOn w:val="4"/>
    <w:uiPriority w:val="0"/>
    <w:pPr>
      <w:tabs>
        <w:tab w:val="left" w:pos="1701"/>
        <w:tab w:val="right" w:pos="9639"/>
      </w:tabs>
      <w:spacing w:after="240" w:line="259" w:lineRule="auto"/>
    </w:pPr>
    <w:rPr>
      <w:rFonts w:ascii="Arial" w:hAnsi="Arial" w:eastAsia="Calibri" w:cs="Times New Roman"/>
      <w:b/>
      <w:kern w:val="0"/>
      <w:sz w:val="24"/>
      <w:szCs w:val="22"/>
      <w:lang w:eastAsia="zh-CN"/>
    </w:rPr>
  </w:style>
  <w:style w:type="character" w:customStyle="1" w:styleId="263">
    <w:name w:val="0 Main text Char"/>
    <w:link w:val="264"/>
    <w:qFormat/>
    <w:locked/>
    <w:uiPriority w:val="0"/>
    <w:rPr>
      <w:rFonts w:ascii="Times New Roman" w:hAnsi="Times New Roman"/>
      <w:lang w:val="en-GB" w:eastAsia="en-US"/>
    </w:rPr>
  </w:style>
  <w:style w:type="paragraph" w:customStyle="1" w:styleId="264">
    <w:name w:val="0 Main text"/>
    <w:basedOn w:val="1"/>
    <w:link w:val="263"/>
    <w:qFormat/>
    <w:uiPriority w:val="0"/>
    <w:pPr>
      <w:jc w:val="both"/>
    </w:pPr>
    <w:rPr>
      <w:rFonts w:ascii="Times New Roman" w:hAnsi="Times New Roman" w:eastAsiaTheme="minorEastAsia" w:cstheme="minorBidi"/>
      <w:kern w:val="2"/>
      <w:sz w:val="21"/>
      <w:szCs w:val="22"/>
      <w:lang w:val="en-GB"/>
    </w:rPr>
  </w:style>
  <w:style w:type="paragraph" w:customStyle="1" w:styleId="265">
    <w:name w:val="Revision"/>
    <w:hidden/>
    <w:unhideWhenUsed/>
    <w:uiPriority w:val="99"/>
    <w:rPr>
      <w:rFonts w:ascii="CG Times (WN)" w:hAnsi="CG Times (WN)" w:eastAsia="Times New Roman" w:cs="Times New Roman"/>
      <w:szCs w:val="24"/>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tclking</Company>
  <Pages>6</Pages>
  <Words>5988</Words>
  <Characters>34136</Characters>
  <Lines>1</Lines>
  <Paragraphs>1</Paragraphs>
  <TotalTime>0</TotalTime>
  <ScaleCrop>false</ScaleCrop>
  <LinksUpToDate>false</LinksUpToDate>
  <CharactersWithSpaces>40044</CharactersWithSpaces>
  <Application>WPS Office_7.2.1.8947_F1E327BC-269C-435d-A152-05C5408002CA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2024-02-15T18:46:00Z</dcterms:created>
  <dc:creator>简荣灵</dc:creator>
  <cp:lastModifiedBy>简荣灵</cp:lastModifiedBy>
  <dcterms:modified xsi:type="dcterms:W3CDTF">2025-05-09T18:09:14Z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2052-7.2.1.8947</vt:lpwstr>
  </property>
  <property fmtid="{D5CDD505-2E9C-101B-9397-08002B2CF9AE}" pid="3" name="ICV">
    <vt:lpwstr>55B98560085E536DECF2A666D6EDEB6B_42</vt:lpwstr>
  </property>
</Properties>
</file>